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D7A30" w14:textId="6E714618" w:rsidR="00610E51" w:rsidRDefault="00610E51" w:rsidP="00610E51">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DRAFT CONCEPT NOTE</w:t>
      </w:r>
    </w:p>
    <w:p w14:paraId="71FC7572" w14:textId="570B9F5C" w:rsidR="00610E51" w:rsidRPr="00610E51" w:rsidRDefault="00610E51" w:rsidP="00610E51">
      <w:pPr>
        <w:jc w:val="center"/>
        <w:rPr>
          <w:rFonts w:ascii="Times New Roman" w:hAnsi="Times New Roman" w:cs="Times New Roman"/>
          <w:b/>
          <w:bCs/>
          <w:sz w:val="32"/>
          <w:szCs w:val="32"/>
          <w:lang w:val="en-US"/>
        </w:rPr>
      </w:pPr>
      <w:r w:rsidRPr="00610E51">
        <w:rPr>
          <w:rFonts w:ascii="Times New Roman" w:hAnsi="Times New Roman" w:cs="Times New Roman"/>
          <w:b/>
          <w:bCs/>
          <w:sz w:val="32"/>
          <w:szCs w:val="32"/>
          <w:lang w:val="en-US"/>
        </w:rPr>
        <w:t>Transforming Education for All in Tanzania</w:t>
      </w:r>
    </w:p>
    <w:p w14:paraId="751283C2" w14:textId="77777777" w:rsidR="00610E51" w:rsidRDefault="00610E51" w:rsidP="00610E51">
      <w:pPr>
        <w:jc w:val="center"/>
        <w:rPr>
          <w:rFonts w:ascii="Times New Roman" w:hAnsi="Times New Roman" w:cs="Times New Roman"/>
          <w:b/>
          <w:bCs/>
          <w:sz w:val="32"/>
          <w:szCs w:val="32"/>
          <w:lang w:val="en-US"/>
        </w:rPr>
      </w:pPr>
      <w:r w:rsidRPr="00610E51">
        <w:rPr>
          <w:rFonts w:ascii="Times New Roman" w:hAnsi="Times New Roman" w:cs="Times New Roman"/>
          <w:b/>
          <w:bCs/>
          <w:sz w:val="32"/>
          <w:szCs w:val="32"/>
          <w:lang w:val="en-US"/>
        </w:rPr>
        <w:t xml:space="preserve">Addressing the Continuum Challenge for Pregnant and Young Mothers in Colleges and Institutions of Higher Education: </w:t>
      </w:r>
    </w:p>
    <w:p w14:paraId="0B2A6C3C" w14:textId="77777777" w:rsidR="00610E51" w:rsidRDefault="00610E51" w:rsidP="00610E51">
      <w:pPr>
        <w:jc w:val="center"/>
        <w:rPr>
          <w:rFonts w:ascii="Times New Roman" w:hAnsi="Times New Roman" w:cs="Times New Roman"/>
          <w:b/>
          <w:bCs/>
          <w:sz w:val="32"/>
          <w:szCs w:val="32"/>
          <w:lang w:val="en-US"/>
        </w:rPr>
      </w:pPr>
    </w:p>
    <w:p w14:paraId="07E31A46" w14:textId="7586F417" w:rsidR="00610E51" w:rsidRDefault="00610E51" w:rsidP="00610E51">
      <w:pPr>
        <w:jc w:val="center"/>
        <w:rPr>
          <w:rFonts w:ascii="Times New Roman" w:hAnsi="Times New Roman" w:cs="Times New Roman"/>
          <w:b/>
          <w:bCs/>
          <w:sz w:val="32"/>
          <w:szCs w:val="32"/>
          <w:lang w:val="en-US"/>
        </w:rPr>
      </w:pPr>
      <w:r w:rsidRPr="00610E51">
        <w:rPr>
          <w:rFonts w:ascii="Times New Roman" w:hAnsi="Times New Roman" w:cs="Times New Roman"/>
          <w:b/>
          <w:bCs/>
          <w:sz w:val="32"/>
          <w:szCs w:val="32"/>
          <w:lang w:val="en-US"/>
        </w:rPr>
        <w:t>Lessons Learnt from Tanzania Institute of Accountancy</w:t>
      </w:r>
    </w:p>
    <w:p w14:paraId="554EFC55" w14:textId="52332AF6" w:rsidR="00610E51" w:rsidRDefault="00610E51" w:rsidP="00610E51">
      <w:pPr>
        <w:jc w:val="center"/>
        <w:rPr>
          <w:rFonts w:ascii="Times New Roman" w:hAnsi="Times New Roman" w:cs="Times New Roman"/>
          <w:b/>
          <w:bCs/>
          <w:sz w:val="32"/>
          <w:szCs w:val="32"/>
          <w:lang w:val="en-US"/>
        </w:rPr>
      </w:pPr>
    </w:p>
    <w:p w14:paraId="1003F04B" w14:textId="02262752" w:rsidR="00610E51" w:rsidRDefault="00610E51" w:rsidP="00610E51">
      <w:pPr>
        <w:jc w:val="center"/>
        <w:rPr>
          <w:rFonts w:ascii="Times New Roman" w:hAnsi="Times New Roman" w:cs="Times New Roman"/>
          <w:b/>
          <w:bCs/>
          <w:sz w:val="32"/>
          <w:szCs w:val="32"/>
          <w:lang w:val="en-US"/>
        </w:rPr>
      </w:pPr>
    </w:p>
    <w:p w14:paraId="0CBF1F80" w14:textId="1B283983" w:rsidR="00610E51" w:rsidRDefault="00610E51" w:rsidP="00610E51">
      <w:pPr>
        <w:jc w:val="center"/>
        <w:rPr>
          <w:rFonts w:ascii="Times New Roman" w:hAnsi="Times New Roman" w:cs="Times New Roman"/>
          <w:b/>
          <w:bCs/>
          <w:sz w:val="32"/>
          <w:szCs w:val="32"/>
          <w:lang w:val="en-US"/>
        </w:rPr>
      </w:pPr>
    </w:p>
    <w:p w14:paraId="7133100C" w14:textId="4EFB9987" w:rsidR="00610E51" w:rsidRDefault="00610E51" w:rsidP="00610E51">
      <w:pPr>
        <w:jc w:val="center"/>
        <w:rPr>
          <w:rFonts w:ascii="Times New Roman" w:hAnsi="Times New Roman" w:cs="Times New Roman"/>
          <w:b/>
          <w:bCs/>
          <w:sz w:val="32"/>
          <w:szCs w:val="32"/>
          <w:lang w:val="en-US"/>
        </w:rPr>
      </w:pPr>
    </w:p>
    <w:p w14:paraId="253DA756" w14:textId="4949592C" w:rsidR="00610E51" w:rsidRDefault="00610E51" w:rsidP="00610E51">
      <w:pPr>
        <w:jc w:val="center"/>
        <w:rPr>
          <w:rFonts w:ascii="Times New Roman" w:hAnsi="Times New Roman" w:cs="Times New Roman"/>
          <w:b/>
          <w:bCs/>
          <w:sz w:val="32"/>
          <w:szCs w:val="32"/>
          <w:lang w:val="en-US"/>
        </w:rPr>
      </w:pPr>
    </w:p>
    <w:p w14:paraId="1DEEB90A" w14:textId="6A3D761E" w:rsidR="00610E51" w:rsidRDefault="00610E51" w:rsidP="00610E51">
      <w:pPr>
        <w:jc w:val="center"/>
        <w:rPr>
          <w:rFonts w:ascii="Times New Roman" w:hAnsi="Times New Roman" w:cs="Times New Roman"/>
          <w:b/>
          <w:bCs/>
          <w:sz w:val="32"/>
          <w:szCs w:val="32"/>
          <w:lang w:val="en-US"/>
        </w:rPr>
      </w:pPr>
    </w:p>
    <w:p w14:paraId="52E953A9" w14:textId="5C3B5069" w:rsidR="00610E51" w:rsidRDefault="00610E51" w:rsidP="00610E51">
      <w:pPr>
        <w:jc w:val="center"/>
        <w:rPr>
          <w:rFonts w:ascii="Times New Roman" w:hAnsi="Times New Roman" w:cs="Times New Roman"/>
          <w:b/>
          <w:bCs/>
          <w:sz w:val="32"/>
          <w:szCs w:val="32"/>
          <w:lang w:val="en-US"/>
        </w:rPr>
      </w:pPr>
    </w:p>
    <w:p w14:paraId="6A88BA10" w14:textId="1A56E390" w:rsidR="00610E51" w:rsidRDefault="00610E51" w:rsidP="00610E51">
      <w:pPr>
        <w:jc w:val="center"/>
        <w:rPr>
          <w:rFonts w:ascii="Times New Roman" w:hAnsi="Times New Roman" w:cs="Times New Roman"/>
          <w:b/>
          <w:bCs/>
          <w:sz w:val="32"/>
          <w:szCs w:val="32"/>
          <w:lang w:val="en-US"/>
        </w:rPr>
      </w:pPr>
    </w:p>
    <w:p w14:paraId="1264C66F" w14:textId="3F1D4FDD" w:rsidR="00610E51" w:rsidRDefault="00610E51" w:rsidP="00610E51">
      <w:pPr>
        <w:jc w:val="center"/>
        <w:rPr>
          <w:rFonts w:ascii="Times New Roman" w:hAnsi="Times New Roman" w:cs="Times New Roman"/>
          <w:b/>
          <w:bCs/>
          <w:sz w:val="32"/>
          <w:szCs w:val="32"/>
          <w:lang w:val="en-US"/>
        </w:rPr>
      </w:pPr>
    </w:p>
    <w:p w14:paraId="628DAC52" w14:textId="7018BA3A" w:rsidR="00610E51" w:rsidRDefault="00610E51" w:rsidP="00610E51">
      <w:pPr>
        <w:jc w:val="center"/>
        <w:rPr>
          <w:rFonts w:ascii="Times New Roman" w:hAnsi="Times New Roman" w:cs="Times New Roman"/>
          <w:b/>
          <w:bCs/>
          <w:sz w:val="32"/>
          <w:szCs w:val="32"/>
          <w:lang w:val="en-US"/>
        </w:rPr>
      </w:pPr>
    </w:p>
    <w:p w14:paraId="0D0E1DAB" w14:textId="77777777" w:rsidR="00610E51" w:rsidRDefault="00610E51" w:rsidP="00610E51">
      <w:pPr>
        <w:jc w:val="right"/>
        <w:rPr>
          <w:rFonts w:ascii="Times New Roman" w:hAnsi="Times New Roman" w:cs="Times New Roman"/>
          <w:b/>
          <w:bCs/>
          <w:sz w:val="32"/>
          <w:szCs w:val="32"/>
          <w:lang w:val="en-US"/>
        </w:rPr>
      </w:pPr>
    </w:p>
    <w:p w14:paraId="7644723C" w14:textId="77777777" w:rsidR="00610E51" w:rsidRDefault="00610E51" w:rsidP="00610E51">
      <w:pPr>
        <w:jc w:val="right"/>
        <w:rPr>
          <w:rFonts w:ascii="Times New Roman" w:hAnsi="Times New Roman" w:cs="Times New Roman"/>
          <w:b/>
          <w:bCs/>
          <w:sz w:val="32"/>
          <w:szCs w:val="32"/>
          <w:lang w:val="en-US"/>
        </w:rPr>
      </w:pPr>
    </w:p>
    <w:p w14:paraId="266F27B7" w14:textId="77777777" w:rsidR="00610E51" w:rsidRDefault="00610E51" w:rsidP="00610E51">
      <w:pPr>
        <w:jc w:val="right"/>
        <w:rPr>
          <w:rFonts w:ascii="Times New Roman" w:hAnsi="Times New Roman" w:cs="Times New Roman"/>
          <w:b/>
          <w:bCs/>
          <w:sz w:val="32"/>
          <w:szCs w:val="32"/>
          <w:lang w:val="en-US"/>
        </w:rPr>
      </w:pPr>
    </w:p>
    <w:p w14:paraId="47DED798" w14:textId="77777777" w:rsidR="00610E51" w:rsidRDefault="00610E51" w:rsidP="00610E51">
      <w:pPr>
        <w:jc w:val="right"/>
        <w:rPr>
          <w:rFonts w:ascii="Times New Roman" w:hAnsi="Times New Roman" w:cs="Times New Roman"/>
          <w:b/>
          <w:bCs/>
          <w:sz w:val="32"/>
          <w:szCs w:val="32"/>
          <w:lang w:val="en-US"/>
        </w:rPr>
      </w:pPr>
    </w:p>
    <w:p w14:paraId="7FAD273F" w14:textId="1153688E" w:rsidR="00610E51" w:rsidRDefault="00610E51" w:rsidP="00610E51">
      <w:pPr>
        <w:jc w:val="right"/>
        <w:rPr>
          <w:rFonts w:ascii="Times New Roman" w:hAnsi="Times New Roman" w:cs="Times New Roman"/>
          <w:b/>
          <w:bCs/>
          <w:sz w:val="32"/>
          <w:szCs w:val="32"/>
          <w:lang w:val="en-US"/>
        </w:rPr>
      </w:pPr>
      <w:r>
        <w:rPr>
          <w:rFonts w:ascii="Times New Roman" w:hAnsi="Times New Roman" w:cs="Times New Roman"/>
          <w:b/>
          <w:bCs/>
          <w:sz w:val="32"/>
          <w:szCs w:val="32"/>
          <w:lang w:val="en-US"/>
        </w:rPr>
        <w:t>Prepared by:</w:t>
      </w:r>
    </w:p>
    <w:p w14:paraId="67829AD4" w14:textId="64326C1D" w:rsidR="00610E51" w:rsidRDefault="00610E51" w:rsidP="00610E51">
      <w:pPr>
        <w:jc w:val="right"/>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Maria </w:t>
      </w:r>
      <w:proofErr w:type="spellStart"/>
      <w:r>
        <w:rPr>
          <w:rFonts w:ascii="Times New Roman" w:hAnsi="Times New Roman" w:cs="Times New Roman"/>
          <w:b/>
          <w:bCs/>
          <w:sz w:val="32"/>
          <w:szCs w:val="32"/>
          <w:lang w:val="en-US"/>
        </w:rPr>
        <w:t>Mdachi</w:t>
      </w:r>
      <w:proofErr w:type="spellEnd"/>
    </w:p>
    <w:p w14:paraId="7D6A80F4" w14:textId="7FB69951" w:rsidR="00610E51" w:rsidRDefault="00610E51" w:rsidP="00610E51">
      <w:pPr>
        <w:jc w:val="right"/>
        <w:rPr>
          <w:rFonts w:ascii="Times New Roman" w:hAnsi="Times New Roman" w:cs="Times New Roman"/>
          <w:b/>
          <w:bCs/>
          <w:sz w:val="32"/>
          <w:szCs w:val="32"/>
          <w:lang w:val="en-US"/>
        </w:rPr>
      </w:pPr>
      <w:r>
        <w:rPr>
          <w:rFonts w:ascii="Times New Roman" w:hAnsi="Times New Roman" w:cs="Times New Roman"/>
          <w:b/>
          <w:bCs/>
          <w:sz w:val="32"/>
          <w:szCs w:val="32"/>
          <w:lang w:val="en-US"/>
        </w:rPr>
        <w:t>Consultant</w:t>
      </w:r>
    </w:p>
    <w:p w14:paraId="1B24C2D2" w14:textId="4B01AB0C" w:rsidR="00610E51" w:rsidRDefault="00610E51" w:rsidP="00610E51">
      <w:pPr>
        <w:jc w:val="right"/>
        <w:rPr>
          <w:rFonts w:ascii="Times New Roman" w:hAnsi="Times New Roman" w:cs="Times New Roman"/>
          <w:b/>
          <w:bCs/>
          <w:sz w:val="32"/>
          <w:szCs w:val="32"/>
          <w:lang w:val="en-US"/>
        </w:rPr>
      </w:pPr>
      <w:r>
        <w:rPr>
          <w:rFonts w:ascii="Times New Roman" w:hAnsi="Times New Roman" w:cs="Times New Roman"/>
          <w:b/>
          <w:bCs/>
          <w:sz w:val="32"/>
          <w:szCs w:val="32"/>
          <w:lang w:val="en-US"/>
        </w:rPr>
        <w:t>December 2022</w:t>
      </w:r>
    </w:p>
    <w:p w14:paraId="1A0BDA7B" w14:textId="53C96278" w:rsidR="00610E51" w:rsidRDefault="00610E51" w:rsidP="00610E51">
      <w:pPr>
        <w:jc w:val="right"/>
        <w:rPr>
          <w:rFonts w:ascii="Times New Roman" w:hAnsi="Times New Roman" w:cs="Times New Roman"/>
          <w:b/>
          <w:bCs/>
          <w:sz w:val="32"/>
          <w:szCs w:val="32"/>
          <w:lang w:val="en-US"/>
        </w:rPr>
      </w:pPr>
    </w:p>
    <w:p w14:paraId="5BE80E3F" w14:textId="611945CA" w:rsidR="005D06B6" w:rsidRDefault="005D06B6" w:rsidP="005D06B6">
      <w:pPr>
        <w:pStyle w:val="ListParagraph"/>
        <w:ind w:left="1080"/>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SUMMARY OF NOTE</w:t>
      </w:r>
    </w:p>
    <w:p w14:paraId="31FCAC42" w14:textId="77777777" w:rsidR="005D06B6" w:rsidRDefault="005D06B6" w:rsidP="005D06B6">
      <w:pPr>
        <w:pStyle w:val="ListParagraph"/>
        <w:ind w:left="1080"/>
        <w:rPr>
          <w:rFonts w:ascii="Times New Roman" w:hAnsi="Times New Roman" w:cs="Times New Roman"/>
          <w:b/>
          <w:bCs/>
          <w:sz w:val="32"/>
          <w:szCs w:val="32"/>
          <w:lang w:val="en-US"/>
        </w:rPr>
      </w:pPr>
    </w:p>
    <w:p w14:paraId="6FD381DD" w14:textId="70777627" w:rsidR="00610E51" w:rsidRDefault="00610E51" w:rsidP="00610E51">
      <w:pPr>
        <w:pStyle w:val="ListParagraph"/>
        <w:numPr>
          <w:ilvl w:val="0"/>
          <w:numId w:val="1"/>
        </w:numPr>
        <w:rPr>
          <w:rFonts w:ascii="Times New Roman" w:hAnsi="Times New Roman" w:cs="Times New Roman"/>
          <w:b/>
          <w:bCs/>
          <w:sz w:val="32"/>
          <w:szCs w:val="32"/>
          <w:lang w:val="en-US"/>
        </w:rPr>
      </w:pPr>
      <w:r w:rsidRPr="00610E51">
        <w:rPr>
          <w:rFonts w:ascii="Times New Roman" w:hAnsi="Times New Roman" w:cs="Times New Roman"/>
          <w:b/>
          <w:bCs/>
          <w:sz w:val="32"/>
          <w:szCs w:val="32"/>
          <w:lang w:val="en-US"/>
        </w:rPr>
        <w:t xml:space="preserve">Overview </w:t>
      </w:r>
    </w:p>
    <w:p w14:paraId="1A9F4E0F" w14:textId="3DCB8B01" w:rsidR="00610E51" w:rsidRDefault="00610E51" w:rsidP="00610E51">
      <w:pPr>
        <w:pStyle w:val="ListParagraph"/>
        <w:numPr>
          <w:ilvl w:val="0"/>
          <w:numId w:val="1"/>
        </w:numPr>
        <w:rPr>
          <w:rFonts w:ascii="Times New Roman" w:hAnsi="Times New Roman" w:cs="Times New Roman"/>
          <w:b/>
          <w:bCs/>
          <w:sz w:val="32"/>
          <w:szCs w:val="32"/>
          <w:lang w:val="en-US"/>
        </w:rPr>
      </w:pPr>
      <w:r>
        <w:rPr>
          <w:rFonts w:ascii="Times New Roman" w:hAnsi="Times New Roman" w:cs="Times New Roman"/>
          <w:b/>
          <w:bCs/>
          <w:sz w:val="32"/>
          <w:szCs w:val="32"/>
          <w:lang w:val="en-US"/>
        </w:rPr>
        <w:t>The Gender Equality agenda in Education in Tanzania</w:t>
      </w:r>
    </w:p>
    <w:p w14:paraId="44A07AA2" w14:textId="65716727" w:rsidR="00610E51" w:rsidRDefault="005D06B6" w:rsidP="00610E51">
      <w:pPr>
        <w:pStyle w:val="ListParagraph"/>
        <w:numPr>
          <w:ilvl w:val="0"/>
          <w:numId w:val="1"/>
        </w:numPr>
        <w:rPr>
          <w:rFonts w:ascii="Times New Roman" w:hAnsi="Times New Roman" w:cs="Times New Roman"/>
          <w:b/>
          <w:bCs/>
          <w:sz w:val="32"/>
          <w:szCs w:val="32"/>
          <w:lang w:val="en-US"/>
        </w:rPr>
      </w:pPr>
      <w:r>
        <w:rPr>
          <w:rFonts w:ascii="Times New Roman" w:hAnsi="Times New Roman" w:cs="Times New Roman"/>
          <w:b/>
          <w:bCs/>
          <w:sz w:val="32"/>
          <w:szCs w:val="32"/>
          <w:lang w:val="en-US"/>
        </w:rPr>
        <w:t>Tanzania Institute of Accountancy and the Issues of Pregnant and Young Mothers</w:t>
      </w:r>
    </w:p>
    <w:p w14:paraId="4A8F3CA0" w14:textId="00AB3DD7" w:rsidR="005D06B6" w:rsidRDefault="005D06B6" w:rsidP="00610E51">
      <w:pPr>
        <w:pStyle w:val="ListParagraph"/>
        <w:numPr>
          <w:ilvl w:val="0"/>
          <w:numId w:val="1"/>
        </w:numPr>
        <w:rPr>
          <w:rFonts w:ascii="Times New Roman" w:hAnsi="Times New Roman" w:cs="Times New Roman"/>
          <w:b/>
          <w:bCs/>
          <w:sz w:val="32"/>
          <w:szCs w:val="32"/>
          <w:lang w:val="en-US"/>
        </w:rPr>
      </w:pPr>
      <w:r>
        <w:rPr>
          <w:rFonts w:ascii="Times New Roman" w:hAnsi="Times New Roman" w:cs="Times New Roman"/>
          <w:b/>
          <w:bCs/>
          <w:sz w:val="32"/>
          <w:szCs w:val="32"/>
          <w:lang w:val="en-US"/>
        </w:rPr>
        <w:t xml:space="preserve">Proposed Recommendations </w:t>
      </w:r>
    </w:p>
    <w:p w14:paraId="111087CD" w14:textId="21974521" w:rsidR="005D06B6" w:rsidRDefault="005D06B6" w:rsidP="00610E51">
      <w:pPr>
        <w:pStyle w:val="ListParagraph"/>
        <w:numPr>
          <w:ilvl w:val="0"/>
          <w:numId w:val="1"/>
        </w:numPr>
        <w:rPr>
          <w:rFonts w:ascii="Times New Roman" w:hAnsi="Times New Roman" w:cs="Times New Roman"/>
          <w:b/>
          <w:bCs/>
          <w:sz w:val="32"/>
          <w:szCs w:val="32"/>
          <w:lang w:val="en-US"/>
        </w:rPr>
      </w:pPr>
      <w:r>
        <w:rPr>
          <w:rFonts w:ascii="Times New Roman" w:hAnsi="Times New Roman" w:cs="Times New Roman"/>
          <w:b/>
          <w:bCs/>
          <w:sz w:val="32"/>
          <w:szCs w:val="32"/>
          <w:lang w:val="en-US"/>
        </w:rPr>
        <w:t>Way Forward</w:t>
      </w:r>
    </w:p>
    <w:p w14:paraId="4343C84C" w14:textId="4ECE2EA0" w:rsidR="005D06B6" w:rsidRDefault="005D06B6" w:rsidP="005D06B6">
      <w:pPr>
        <w:rPr>
          <w:rFonts w:ascii="Times New Roman" w:hAnsi="Times New Roman" w:cs="Times New Roman"/>
          <w:b/>
          <w:bCs/>
          <w:sz w:val="32"/>
          <w:szCs w:val="32"/>
          <w:lang w:val="en-US"/>
        </w:rPr>
      </w:pPr>
    </w:p>
    <w:p w14:paraId="56DFA1DD" w14:textId="5C519125" w:rsidR="005D06B6" w:rsidRDefault="005D06B6" w:rsidP="005D06B6">
      <w:pPr>
        <w:rPr>
          <w:rFonts w:ascii="Times New Roman" w:hAnsi="Times New Roman" w:cs="Times New Roman"/>
          <w:b/>
          <w:bCs/>
          <w:sz w:val="32"/>
          <w:szCs w:val="32"/>
          <w:lang w:val="en-US"/>
        </w:rPr>
      </w:pPr>
    </w:p>
    <w:p w14:paraId="403A2DEE" w14:textId="1300D61C" w:rsidR="005D06B6" w:rsidRDefault="005D06B6" w:rsidP="005D06B6">
      <w:pPr>
        <w:rPr>
          <w:rFonts w:ascii="Times New Roman" w:hAnsi="Times New Roman" w:cs="Times New Roman"/>
          <w:b/>
          <w:bCs/>
          <w:sz w:val="32"/>
          <w:szCs w:val="32"/>
          <w:lang w:val="en-US"/>
        </w:rPr>
      </w:pPr>
    </w:p>
    <w:p w14:paraId="2222B110" w14:textId="27EF71D4" w:rsidR="005D06B6" w:rsidRDefault="005D06B6" w:rsidP="005D06B6">
      <w:pPr>
        <w:rPr>
          <w:rFonts w:ascii="Times New Roman" w:hAnsi="Times New Roman" w:cs="Times New Roman"/>
          <w:b/>
          <w:bCs/>
          <w:sz w:val="32"/>
          <w:szCs w:val="32"/>
          <w:lang w:val="en-US"/>
        </w:rPr>
      </w:pPr>
    </w:p>
    <w:p w14:paraId="27EEA2A4" w14:textId="08E23224" w:rsidR="005D06B6" w:rsidRDefault="005D06B6" w:rsidP="005D06B6">
      <w:pPr>
        <w:rPr>
          <w:rFonts w:ascii="Times New Roman" w:hAnsi="Times New Roman" w:cs="Times New Roman"/>
          <w:b/>
          <w:bCs/>
          <w:sz w:val="32"/>
          <w:szCs w:val="32"/>
          <w:lang w:val="en-US"/>
        </w:rPr>
      </w:pPr>
    </w:p>
    <w:p w14:paraId="68AA4A45" w14:textId="67F025EF" w:rsidR="005D06B6" w:rsidRDefault="005D06B6" w:rsidP="005D06B6">
      <w:pPr>
        <w:rPr>
          <w:rFonts w:ascii="Times New Roman" w:hAnsi="Times New Roman" w:cs="Times New Roman"/>
          <w:b/>
          <w:bCs/>
          <w:sz w:val="32"/>
          <w:szCs w:val="32"/>
          <w:lang w:val="en-US"/>
        </w:rPr>
      </w:pPr>
    </w:p>
    <w:p w14:paraId="02EC3F1C" w14:textId="3C3DBD42" w:rsidR="005D06B6" w:rsidRDefault="005D06B6" w:rsidP="005D06B6">
      <w:pPr>
        <w:rPr>
          <w:rFonts w:ascii="Times New Roman" w:hAnsi="Times New Roman" w:cs="Times New Roman"/>
          <w:b/>
          <w:bCs/>
          <w:sz w:val="32"/>
          <w:szCs w:val="32"/>
          <w:lang w:val="en-US"/>
        </w:rPr>
      </w:pPr>
    </w:p>
    <w:p w14:paraId="27926DA3" w14:textId="3784DCD5" w:rsidR="005D06B6" w:rsidRDefault="005D06B6" w:rsidP="005D06B6">
      <w:pPr>
        <w:rPr>
          <w:rFonts w:ascii="Times New Roman" w:hAnsi="Times New Roman" w:cs="Times New Roman"/>
          <w:b/>
          <w:bCs/>
          <w:sz w:val="32"/>
          <w:szCs w:val="32"/>
          <w:lang w:val="en-US"/>
        </w:rPr>
      </w:pPr>
    </w:p>
    <w:p w14:paraId="7F18B051" w14:textId="71310491" w:rsidR="005D06B6" w:rsidRDefault="005D06B6" w:rsidP="005D06B6">
      <w:pPr>
        <w:rPr>
          <w:rFonts w:ascii="Times New Roman" w:hAnsi="Times New Roman" w:cs="Times New Roman"/>
          <w:b/>
          <w:bCs/>
          <w:sz w:val="32"/>
          <w:szCs w:val="32"/>
          <w:lang w:val="en-US"/>
        </w:rPr>
      </w:pPr>
    </w:p>
    <w:p w14:paraId="0089134F" w14:textId="25B66F14" w:rsidR="005D06B6" w:rsidRDefault="005D06B6" w:rsidP="005D06B6">
      <w:pPr>
        <w:rPr>
          <w:rFonts w:ascii="Times New Roman" w:hAnsi="Times New Roman" w:cs="Times New Roman"/>
          <w:b/>
          <w:bCs/>
          <w:sz w:val="32"/>
          <w:szCs w:val="32"/>
          <w:lang w:val="en-US"/>
        </w:rPr>
      </w:pPr>
    </w:p>
    <w:p w14:paraId="62D020A4" w14:textId="658118C4" w:rsidR="005D06B6" w:rsidRDefault="005D06B6" w:rsidP="005D06B6">
      <w:pPr>
        <w:rPr>
          <w:rFonts w:ascii="Times New Roman" w:hAnsi="Times New Roman" w:cs="Times New Roman"/>
          <w:b/>
          <w:bCs/>
          <w:sz w:val="32"/>
          <w:szCs w:val="32"/>
          <w:lang w:val="en-US"/>
        </w:rPr>
      </w:pPr>
    </w:p>
    <w:p w14:paraId="24A00FFD" w14:textId="2B922F42" w:rsidR="005D06B6" w:rsidRDefault="005D06B6" w:rsidP="005D06B6">
      <w:pPr>
        <w:rPr>
          <w:rFonts w:ascii="Times New Roman" w:hAnsi="Times New Roman" w:cs="Times New Roman"/>
          <w:b/>
          <w:bCs/>
          <w:sz w:val="32"/>
          <w:szCs w:val="32"/>
          <w:lang w:val="en-US"/>
        </w:rPr>
      </w:pPr>
    </w:p>
    <w:p w14:paraId="222BC25B" w14:textId="03CBEC90" w:rsidR="005D06B6" w:rsidRDefault="005D06B6" w:rsidP="005D06B6">
      <w:pPr>
        <w:rPr>
          <w:rFonts w:ascii="Times New Roman" w:hAnsi="Times New Roman" w:cs="Times New Roman"/>
          <w:b/>
          <w:bCs/>
          <w:sz w:val="32"/>
          <w:szCs w:val="32"/>
          <w:lang w:val="en-US"/>
        </w:rPr>
      </w:pPr>
    </w:p>
    <w:p w14:paraId="413EF913" w14:textId="27E6208D" w:rsidR="005D06B6" w:rsidRDefault="005D06B6" w:rsidP="005D06B6">
      <w:pPr>
        <w:rPr>
          <w:rFonts w:ascii="Times New Roman" w:hAnsi="Times New Roman" w:cs="Times New Roman"/>
          <w:b/>
          <w:bCs/>
          <w:sz w:val="32"/>
          <w:szCs w:val="32"/>
          <w:lang w:val="en-US"/>
        </w:rPr>
      </w:pPr>
    </w:p>
    <w:p w14:paraId="427B821C" w14:textId="173B518D" w:rsidR="005D06B6" w:rsidRDefault="005D06B6" w:rsidP="005D06B6">
      <w:pPr>
        <w:rPr>
          <w:rFonts w:ascii="Times New Roman" w:hAnsi="Times New Roman" w:cs="Times New Roman"/>
          <w:b/>
          <w:bCs/>
          <w:sz w:val="32"/>
          <w:szCs w:val="32"/>
          <w:lang w:val="en-US"/>
        </w:rPr>
      </w:pPr>
    </w:p>
    <w:p w14:paraId="59B45ED8" w14:textId="77A76F63" w:rsidR="005D06B6" w:rsidRDefault="005D06B6" w:rsidP="005D06B6">
      <w:pPr>
        <w:rPr>
          <w:rFonts w:ascii="Times New Roman" w:hAnsi="Times New Roman" w:cs="Times New Roman"/>
          <w:b/>
          <w:bCs/>
          <w:sz w:val="32"/>
          <w:szCs w:val="32"/>
          <w:lang w:val="en-US"/>
        </w:rPr>
      </w:pPr>
    </w:p>
    <w:p w14:paraId="6D6930E2" w14:textId="77853B1F" w:rsidR="005D06B6" w:rsidRDefault="005D06B6" w:rsidP="005D06B6">
      <w:pPr>
        <w:rPr>
          <w:rFonts w:ascii="Times New Roman" w:hAnsi="Times New Roman" w:cs="Times New Roman"/>
          <w:b/>
          <w:bCs/>
          <w:sz w:val="32"/>
          <w:szCs w:val="32"/>
          <w:lang w:val="en-US"/>
        </w:rPr>
      </w:pPr>
    </w:p>
    <w:p w14:paraId="4D39F931" w14:textId="44199A0D" w:rsidR="005D06B6" w:rsidRDefault="005D06B6" w:rsidP="005D06B6">
      <w:pPr>
        <w:rPr>
          <w:rFonts w:ascii="Times New Roman" w:hAnsi="Times New Roman" w:cs="Times New Roman"/>
          <w:b/>
          <w:bCs/>
          <w:sz w:val="32"/>
          <w:szCs w:val="32"/>
          <w:lang w:val="en-US"/>
        </w:rPr>
      </w:pPr>
    </w:p>
    <w:p w14:paraId="2537C8FB" w14:textId="6825FA02" w:rsidR="005D06B6" w:rsidRDefault="005D06B6" w:rsidP="005D06B6">
      <w:pPr>
        <w:rPr>
          <w:rFonts w:ascii="Times New Roman" w:hAnsi="Times New Roman" w:cs="Times New Roman"/>
          <w:b/>
          <w:bCs/>
          <w:sz w:val="32"/>
          <w:szCs w:val="32"/>
          <w:lang w:val="en-US"/>
        </w:rPr>
      </w:pPr>
    </w:p>
    <w:p w14:paraId="13F4FABE" w14:textId="2F123946" w:rsidR="005D06B6" w:rsidRDefault="005D06B6" w:rsidP="005D06B6">
      <w:pPr>
        <w:pStyle w:val="ListParagraph"/>
        <w:numPr>
          <w:ilvl w:val="0"/>
          <w:numId w:val="2"/>
        </w:numPr>
        <w:rPr>
          <w:rFonts w:ascii="Times New Roman" w:hAnsi="Times New Roman" w:cs="Times New Roman"/>
          <w:b/>
          <w:bCs/>
          <w:sz w:val="32"/>
          <w:szCs w:val="32"/>
          <w:lang w:val="en-US"/>
        </w:rPr>
      </w:pPr>
      <w:r>
        <w:rPr>
          <w:rFonts w:ascii="Times New Roman" w:hAnsi="Times New Roman" w:cs="Times New Roman"/>
          <w:b/>
          <w:bCs/>
          <w:sz w:val="32"/>
          <w:szCs w:val="32"/>
          <w:lang w:val="en-US"/>
        </w:rPr>
        <w:lastRenderedPageBreak/>
        <w:t>Overview</w:t>
      </w:r>
    </w:p>
    <w:p w14:paraId="7B9073A2" w14:textId="413C0F11" w:rsidR="005645E6" w:rsidRDefault="00580C06" w:rsidP="005D06B6">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global citizen is</w:t>
      </w:r>
      <w:r w:rsidR="00D52203">
        <w:rPr>
          <w:rFonts w:ascii="Times New Roman" w:hAnsi="Times New Roman" w:cs="Times New Roman"/>
          <w:sz w:val="24"/>
          <w:szCs w:val="24"/>
          <w:lang w:val="en-US"/>
        </w:rPr>
        <w:t xml:space="preserve"> entitled to</w:t>
      </w:r>
      <w:r>
        <w:rPr>
          <w:rFonts w:ascii="Times New Roman" w:hAnsi="Times New Roman" w:cs="Times New Roman"/>
          <w:sz w:val="24"/>
          <w:szCs w:val="24"/>
          <w:lang w:val="en-US"/>
        </w:rPr>
        <w:t xml:space="preserve"> a</w:t>
      </w:r>
      <w:r w:rsidR="00D52203">
        <w:rPr>
          <w:rFonts w:ascii="Times New Roman" w:hAnsi="Times New Roman" w:cs="Times New Roman"/>
          <w:sz w:val="24"/>
          <w:szCs w:val="24"/>
          <w:lang w:val="en-US"/>
        </w:rPr>
        <w:t xml:space="preserve">ccess and enjoyment of </w:t>
      </w:r>
      <w:r>
        <w:rPr>
          <w:rFonts w:ascii="Times New Roman" w:hAnsi="Times New Roman" w:cs="Times New Roman"/>
          <w:sz w:val="24"/>
          <w:szCs w:val="24"/>
          <w:lang w:val="en-US"/>
        </w:rPr>
        <w:t xml:space="preserve">basic </w:t>
      </w:r>
      <w:r w:rsidR="007E28D4">
        <w:rPr>
          <w:rFonts w:ascii="Times New Roman" w:hAnsi="Times New Roman" w:cs="Times New Roman"/>
          <w:sz w:val="24"/>
          <w:szCs w:val="24"/>
          <w:lang w:val="en-US"/>
        </w:rPr>
        <w:t xml:space="preserve">and fundamental human </w:t>
      </w:r>
      <w:r>
        <w:rPr>
          <w:rFonts w:ascii="Times New Roman" w:hAnsi="Times New Roman" w:cs="Times New Roman"/>
          <w:sz w:val="24"/>
          <w:szCs w:val="24"/>
          <w:lang w:val="en-US"/>
        </w:rPr>
        <w:t xml:space="preserve">rights </w:t>
      </w:r>
      <w:r w:rsidR="00D52203">
        <w:rPr>
          <w:rFonts w:ascii="Times New Roman" w:hAnsi="Times New Roman" w:cs="Times New Roman"/>
          <w:sz w:val="24"/>
          <w:szCs w:val="24"/>
          <w:lang w:val="en-US"/>
        </w:rPr>
        <w:t>in the realization of his or her full potential as a human being</w:t>
      </w:r>
      <w:r w:rsidR="007E28D4">
        <w:rPr>
          <w:rFonts w:ascii="Times New Roman" w:hAnsi="Times New Roman" w:cs="Times New Roman"/>
          <w:sz w:val="24"/>
          <w:szCs w:val="24"/>
          <w:lang w:val="en-US"/>
        </w:rPr>
        <w:t>, education inclusive.</w:t>
      </w:r>
      <w:r w:rsidR="005645E6">
        <w:rPr>
          <w:rFonts w:ascii="Times New Roman" w:hAnsi="Times New Roman" w:cs="Times New Roman"/>
          <w:sz w:val="24"/>
          <w:szCs w:val="24"/>
          <w:lang w:val="en-US"/>
        </w:rPr>
        <w:t xml:space="preserve"> </w:t>
      </w:r>
      <w:r w:rsidR="004144A5">
        <w:rPr>
          <w:rFonts w:ascii="Times New Roman" w:hAnsi="Times New Roman" w:cs="Times New Roman"/>
          <w:sz w:val="24"/>
          <w:szCs w:val="24"/>
          <w:lang w:val="en-US"/>
        </w:rPr>
        <w:t xml:space="preserve">For education, among key instruments </w:t>
      </w:r>
      <w:r w:rsidR="00D52203">
        <w:rPr>
          <w:rFonts w:ascii="Times New Roman" w:hAnsi="Times New Roman" w:cs="Times New Roman"/>
          <w:sz w:val="24"/>
          <w:szCs w:val="24"/>
          <w:lang w:val="en-US"/>
        </w:rPr>
        <w:t>that stipulate this provision are</w:t>
      </w:r>
      <w:r w:rsidR="004144A5">
        <w:rPr>
          <w:rFonts w:ascii="Times New Roman" w:hAnsi="Times New Roman" w:cs="Times New Roman"/>
          <w:sz w:val="24"/>
          <w:szCs w:val="24"/>
          <w:lang w:val="en-US"/>
        </w:rPr>
        <w:t xml:space="preserve"> CADE, CEDAW, ICESCR and the CRC. </w:t>
      </w:r>
      <w:r w:rsidR="004144A5" w:rsidRPr="005D06B6">
        <w:rPr>
          <w:rFonts w:ascii="Times New Roman" w:hAnsi="Times New Roman" w:cs="Times New Roman"/>
          <w:sz w:val="24"/>
          <w:szCs w:val="24"/>
          <w:lang w:val="en-US"/>
        </w:rPr>
        <w:t xml:space="preserve"> </w:t>
      </w:r>
    </w:p>
    <w:p w14:paraId="5451C9CC" w14:textId="07EBD81D" w:rsidR="004144A5" w:rsidRDefault="005645E6" w:rsidP="005D06B6">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The narrative</w:t>
      </w:r>
      <w:r w:rsidR="007E28D4">
        <w:rPr>
          <w:rFonts w:ascii="Times New Roman" w:hAnsi="Times New Roman" w:cs="Times New Roman"/>
          <w:sz w:val="24"/>
          <w:szCs w:val="24"/>
          <w:lang w:val="en-US"/>
        </w:rPr>
        <w:t xml:space="preserve"> is well known. T</w:t>
      </w:r>
      <w:r w:rsidR="004144A5">
        <w:rPr>
          <w:rFonts w:ascii="Times New Roman" w:hAnsi="Times New Roman" w:cs="Times New Roman"/>
          <w:sz w:val="24"/>
          <w:szCs w:val="24"/>
          <w:lang w:val="en-US"/>
        </w:rPr>
        <w:t>o date, the</w:t>
      </w:r>
      <w:r w:rsidR="007E28D4">
        <w:rPr>
          <w:rFonts w:ascii="Times New Roman" w:hAnsi="Times New Roman" w:cs="Times New Roman"/>
          <w:sz w:val="24"/>
          <w:szCs w:val="24"/>
          <w:lang w:val="en-US"/>
        </w:rPr>
        <w:t xml:space="preserve"> evidences in some parts of the world</w:t>
      </w:r>
      <w:r w:rsidR="004144A5">
        <w:rPr>
          <w:rFonts w:ascii="Times New Roman" w:hAnsi="Times New Roman" w:cs="Times New Roman"/>
          <w:sz w:val="24"/>
          <w:szCs w:val="24"/>
          <w:lang w:val="en-US"/>
        </w:rPr>
        <w:t xml:space="preserve"> still point to worrying </w:t>
      </w:r>
      <w:r w:rsidR="00337050">
        <w:rPr>
          <w:rFonts w:ascii="Times New Roman" w:hAnsi="Times New Roman" w:cs="Times New Roman"/>
          <w:sz w:val="24"/>
          <w:szCs w:val="24"/>
          <w:lang w:val="en-US"/>
        </w:rPr>
        <w:t xml:space="preserve">progress in the </w:t>
      </w:r>
      <w:r w:rsidR="004144A5">
        <w:rPr>
          <w:rFonts w:ascii="Times New Roman" w:hAnsi="Times New Roman" w:cs="Times New Roman"/>
          <w:sz w:val="24"/>
          <w:szCs w:val="24"/>
          <w:lang w:val="en-US"/>
        </w:rPr>
        <w:t>i</w:t>
      </w:r>
      <w:r w:rsidR="00DF1127">
        <w:rPr>
          <w:rFonts w:ascii="Times New Roman" w:hAnsi="Times New Roman" w:cs="Times New Roman"/>
          <w:sz w:val="24"/>
          <w:szCs w:val="24"/>
          <w:lang w:val="en-US"/>
        </w:rPr>
        <w:t>mplementation</w:t>
      </w:r>
      <w:r w:rsidR="009F4D33">
        <w:rPr>
          <w:rFonts w:ascii="Times New Roman" w:hAnsi="Times New Roman" w:cs="Times New Roman"/>
          <w:sz w:val="24"/>
          <w:szCs w:val="24"/>
          <w:lang w:val="en-US"/>
        </w:rPr>
        <w:t xml:space="preserve"> in this provision</w:t>
      </w:r>
      <w:r w:rsidR="00D52203">
        <w:rPr>
          <w:rFonts w:ascii="Times New Roman" w:hAnsi="Times New Roman" w:cs="Times New Roman"/>
          <w:sz w:val="24"/>
          <w:szCs w:val="24"/>
          <w:lang w:val="en-US"/>
        </w:rPr>
        <w:t xml:space="preserve"> eight years to the 2030 deadline</w:t>
      </w:r>
      <w:r w:rsidR="004144A5">
        <w:rPr>
          <w:rFonts w:ascii="Times New Roman" w:hAnsi="Times New Roman" w:cs="Times New Roman"/>
          <w:sz w:val="24"/>
          <w:szCs w:val="24"/>
          <w:lang w:val="en-US"/>
        </w:rPr>
        <w:t xml:space="preserve">. </w:t>
      </w:r>
      <w:r w:rsidR="00DF1127">
        <w:rPr>
          <w:rFonts w:ascii="Times New Roman" w:hAnsi="Times New Roman" w:cs="Times New Roman"/>
          <w:sz w:val="24"/>
          <w:szCs w:val="24"/>
          <w:lang w:val="en-US"/>
        </w:rPr>
        <w:t>To this effect</w:t>
      </w:r>
      <w:r w:rsidR="009F4D33">
        <w:rPr>
          <w:rFonts w:ascii="Times New Roman" w:hAnsi="Times New Roman" w:cs="Times New Roman"/>
          <w:sz w:val="24"/>
          <w:szCs w:val="24"/>
          <w:lang w:val="en-US"/>
        </w:rPr>
        <w:t>, t</w:t>
      </w:r>
      <w:r w:rsidR="004144A5">
        <w:rPr>
          <w:rFonts w:ascii="Times New Roman" w:hAnsi="Times New Roman" w:cs="Times New Roman"/>
          <w:sz w:val="24"/>
          <w:szCs w:val="24"/>
          <w:lang w:val="en-US"/>
        </w:rPr>
        <w:t xml:space="preserve">here remains </w:t>
      </w:r>
      <w:r w:rsidR="00DF1127">
        <w:rPr>
          <w:rFonts w:ascii="Times New Roman" w:hAnsi="Times New Roman" w:cs="Times New Roman"/>
          <w:sz w:val="24"/>
          <w:szCs w:val="24"/>
          <w:lang w:val="en-US"/>
        </w:rPr>
        <w:t>magnitudes</w:t>
      </w:r>
      <w:r w:rsidR="004144A5">
        <w:rPr>
          <w:rFonts w:ascii="Times New Roman" w:hAnsi="Times New Roman" w:cs="Times New Roman"/>
          <w:sz w:val="24"/>
          <w:szCs w:val="24"/>
          <w:lang w:val="en-US"/>
        </w:rPr>
        <w:t xml:space="preserve"> of </w:t>
      </w:r>
      <w:r w:rsidR="009F4D33">
        <w:rPr>
          <w:rFonts w:ascii="Times New Roman" w:hAnsi="Times New Roman" w:cs="Times New Roman"/>
          <w:sz w:val="24"/>
          <w:szCs w:val="24"/>
          <w:lang w:val="en-US"/>
        </w:rPr>
        <w:t xml:space="preserve">the </w:t>
      </w:r>
      <w:r w:rsidR="004144A5">
        <w:rPr>
          <w:rFonts w:ascii="Times New Roman" w:hAnsi="Times New Roman" w:cs="Times New Roman"/>
          <w:sz w:val="24"/>
          <w:szCs w:val="24"/>
          <w:lang w:val="en-US"/>
        </w:rPr>
        <w:t>school aged</w:t>
      </w:r>
      <w:r w:rsidR="009F4D33">
        <w:rPr>
          <w:rFonts w:ascii="Times New Roman" w:hAnsi="Times New Roman" w:cs="Times New Roman"/>
          <w:sz w:val="24"/>
          <w:szCs w:val="24"/>
          <w:lang w:val="en-US"/>
        </w:rPr>
        <w:t xml:space="preserve"> population</w:t>
      </w:r>
      <w:r w:rsidR="004144A5">
        <w:rPr>
          <w:rFonts w:ascii="Times New Roman" w:hAnsi="Times New Roman" w:cs="Times New Roman"/>
          <w:sz w:val="24"/>
          <w:szCs w:val="24"/>
          <w:lang w:val="en-US"/>
        </w:rPr>
        <w:t xml:space="preserve">, who are being denied this right and excluded </w:t>
      </w:r>
      <w:r w:rsidR="009F4D33">
        <w:rPr>
          <w:rFonts w:ascii="Times New Roman" w:hAnsi="Times New Roman" w:cs="Times New Roman"/>
          <w:sz w:val="24"/>
          <w:szCs w:val="24"/>
          <w:lang w:val="en-US"/>
        </w:rPr>
        <w:t xml:space="preserve">from education </w:t>
      </w:r>
      <w:r w:rsidR="00D52203">
        <w:rPr>
          <w:rFonts w:ascii="Times New Roman" w:hAnsi="Times New Roman" w:cs="Times New Roman"/>
          <w:sz w:val="24"/>
          <w:szCs w:val="24"/>
          <w:lang w:val="en-US"/>
        </w:rPr>
        <w:t xml:space="preserve">and training </w:t>
      </w:r>
      <w:r w:rsidR="009F4D33">
        <w:rPr>
          <w:rFonts w:ascii="Times New Roman" w:hAnsi="Times New Roman" w:cs="Times New Roman"/>
          <w:sz w:val="24"/>
          <w:szCs w:val="24"/>
          <w:lang w:val="en-US"/>
        </w:rPr>
        <w:t xml:space="preserve">systems </w:t>
      </w:r>
      <w:r w:rsidR="004144A5">
        <w:rPr>
          <w:rFonts w:ascii="Times New Roman" w:hAnsi="Times New Roman" w:cs="Times New Roman"/>
          <w:sz w:val="24"/>
          <w:szCs w:val="24"/>
          <w:lang w:val="en-US"/>
        </w:rPr>
        <w:t xml:space="preserve">on the basis of </w:t>
      </w:r>
      <w:r w:rsidR="00DF1127">
        <w:rPr>
          <w:rFonts w:ascii="Times New Roman" w:hAnsi="Times New Roman" w:cs="Times New Roman"/>
          <w:sz w:val="24"/>
          <w:szCs w:val="24"/>
          <w:lang w:val="en-US"/>
        </w:rPr>
        <w:t>g</w:t>
      </w:r>
      <w:r w:rsidR="004144A5">
        <w:rPr>
          <w:rFonts w:ascii="Times New Roman" w:hAnsi="Times New Roman" w:cs="Times New Roman"/>
          <w:sz w:val="24"/>
          <w:szCs w:val="24"/>
          <w:lang w:val="en-US"/>
        </w:rPr>
        <w:t xml:space="preserve">ender, age, locality, poverty, disability, ethnicity, language, religion, displacement status – just to name a few. </w:t>
      </w:r>
    </w:p>
    <w:p w14:paraId="370380CE" w14:textId="215FD774" w:rsidR="004144A5" w:rsidRDefault="004144A5" w:rsidP="005D06B6">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purpose of this concept note, and in keeping to </w:t>
      </w:r>
      <w:r w:rsidR="00D52203">
        <w:rPr>
          <w:rFonts w:ascii="Times New Roman" w:hAnsi="Times New Roman" w:cs="Times New Roman"/>
          <w:sz w:val="24"/>
          <w:szCs w:val="24"/>
          <w:lang w:val="en-US"/>
        </w:rPr>
        <w:t>the designated</w:t>
      </w:r>
      <w:r>
        <w:rPr>
          <w:rFonts w:ascii="Times New Roman" w:hAnsi="Times New Roman" w:cs="Times New Roman"/>
          <w:sz w:val="24"/>
          <w:szCs w:val="24"/>
          <w:lang w:val="en-US"/>
        </w:rPr>
        <w:t xml:space="preserve"> thematic area, particular focus will be made in regards to fulfillment/realization of education as a human right through a gender equality </w:t>
      </w:r>
      <w:r w:rsidR="00D52203">
        <w:rPr>
          <w:rFonts w:ascii="Times New Roman" w:hAnsi="Times New Roman" w:cs="Times New Roman"/>
          <w:sz w:val="24"/>
          <w:szCs w:val="24"/>
          <w:lang w:val="en-US"/>
        </w:rPr>
        <w:t>perspective</w:t>
      </w:r>
      <w:r w:rsidR="00DF112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7CC8DDD5" w14:textId="2F69FEC2" w:rsidR="0039793D" w:rsidRDefault="008B5866" w:rsidP="0039793D">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Most African Countries have embedded education provision into their National Constitutions. </w:t>
      </w:r>
      <w:r w:rsidR="00337050">
        <w:rPr>
          <w:rFonts w:ascii="Times New Roman" w:hAnsi="Times New Roman" w:cs="Times New Roman"/>
          <w:sz w:val="24"/>
          <w:szCs w:val="24"/>
          <w:lang w:val="en-US"/>
        </w:rPr>
        <w:t xml:space="preserve">Ratification of a number of treaties such as the </w:t>
      </w:r>
      <w:r w:rsidR="002B5503" w:rsidRPr="002B5503">
        <w:rPr>
          <w:rFonts w:ascii="Times New Roman" w:hAnsi="Times New Roman" w:cs="Times New Roman"/>
          <w:sz w:val="24"/>
          <w:szCs w:val="24"/>
        </w:rPr>
        <w:t>African (Banjul) Charter on Human and Peoples' Rights</w:t>
      </w:r>
      <w:r w:rsidR="002B5503">
        <w:rPr>
          <w:rFonts w:ascii="Times New Roman" w:hAnsi="Times New Roman" w:cs="Times New Roman"/>
          <w:sz w:val="24"/>
          <w:szCs w:val="24"/>
          <w:lang w:val="en-US"/>
        </w:rPr>
        <w:t xml:space="preserve"> (1986)</w:t>
      </w:r>
      <w:r w:rsidR="00337050">
        <w:rPr>
          <w:rFonts w:ascii="Times New Roman" w:hAnsi="Times New Roman" w:cs="Times New Roman"/>
          <w:sz w:val="24"/>
          <w:szCs w:val="24"/>
          <w:lang w:val="en-US"/>
        </w:rPr>
        <w:t xml:space="preserve"> and Maputo Protocols; the </w:t>
      </w:r>
      <w:r w:rsidR="002B5503" w:rsidRPr="002B5503">
        <w:rPr>
          <w:rFonts w:ascii="Times New Roman" w:hAnsi="Times New Roman" w:cs="Times New Roman"/>
          <w:sz w:val="24"/>
          <w:szCs w:val="24"/>
        </w:rPr>
        <w:t xml:space="preserve">African Charter on the Rights and Welfare of the Child </w:t>
      </w:r>
      <w:r w:rsidR="002B5503">
        <w:rPr>
          <w:rFonts w:ascii="Times New Roman" w:hAnsi="Times New Roman" w:cs="Times New Roman"/>
          <w:sz w:val="24"/>
          <w:szCs w:val="24"/>
          <w:lang w:val="en-US"/>
        </w:rPr>
        <w:t>(</w:t>
      </w:r>
      <w:r w:rsidR="002B5503" w:rsidRPr="002B5503">
        <w:rPr>
          <w:rFonts w:ascii="Times New Roman" w:hAnsi="Times New Roman" w:cs="Times New Roman"/>
          <w:sz w:val="24"/>
          <w:szCs w:val="24"/>
          <w:lang w:val="en-US"/>
        </w:rPr>
        <w:t>ACRWC</w:t>
      </w:r>
      <w:r w:rsidR="002B5503">
        <w:rPr>
          <w:rFonts w:ascii="Times New Roman" w:hAnsi="Times New Roman" w:cs="Times New Roman"/>
          <w:sz w:val="24"/>
          <w:szCs w:val="24"/>
          <w:lang w:val="en-US"/>
        </w:rPr>
        <w:t>)</w:t>
      </w:r>
      <w:r w:rsidR="002B5503" w:rsidRPr="002B5503">
        <w:rPr>
          <w:rFonts w:ascii="Times New Roman" w:hAnsi="Times New Roman" w:cs="Times New Roman"/>
          <w:sz w:val="24"/>
          <w:szCs w:val="24"/>
        </w:rPr>
        <w:t xml:space="preserve">(1990) </w:t>
      </w:r>
      <w:r w:rsidR="00337050" w:rsidRPr="002B5503">
        <w:rPr>
          <w:rFonts w:ascii="Times New Roman" w:hAnsi="Times New Roman" w:cs="Times New Roman"/>
          <w:sz w:val="24"/>
          <w:szCs w:val="24"/>
          <w:lang w:val="en-US"/>
        </w:rPr>
        <w:t xml:space="preserve">and </w:t>
      </w:r>
      <w:r w:rsidR="00337050">
        <w:rPr>
          <w:rFonts w:ascii="Times New Roman" w:hAnsi="Times New Roman" w:cs="Times New Roman"/>
          <w:sz w:val="24"/>
          <w:szCs w:val="24"/>
          <w:lang w:val="en-US"/>
        </w:rPr>
        <w:t>the A</w:t>
      </w:r>
      <w:r w:rsidR="002B5503">
        <w:rPr>
          <w:rFonts w:ascii="Times New Roman" w:hAnsi="Times New Roman" w:cs="Times New Roman"/>
          <w:sz w:val="24"/>
          <w:szCs w:val="24"/>
          <w:lang w:val="en-US"/>
        </w:rPr>
        <w:t>frican Youth Charter (AYC)(2006)</w:t>
      </w:r>
      <w:r w:rsidR="00337050">
        <w:rPr>
          <w:rFonts w:ascii="Times New Roman" w:hAnsi="Times New Roman" w:cs="Times New Roman"/>
          <w:sz w:val="24"/>
          <w:szCs w:val="24"/>
          <w:lang w:val="en-US"/>
        </w:rPr>
        <w:t xml:space="preserve"> articulate the</w:t>
      </w:r>
      <w:r>
        <w:rPr>
          <w:rFonts w:ascii="Times New Roman" w:hAnsi="Times New Roman" w:cs="Times New Roman"/>
          <w:sz w:val="24"/>
          <w:szCs w:val="24"/>
          <w:lang w:val="en-US"/>
        </w:rPr>
        <w:t xml:space="preserve"> </w:t>
      </w:r>
      <w:r w:rsidR="00337050">
        <w:rPr>
          <w:rFonts w:ascii="Times New Roman" w:hAnsi="Times New Roman" w:cs="Times New Roman"/>
          <w:sz w:val="24"/>
          <w:szCs w:val="24"/>
          <w:lang w:val="en-US"/>
        </w:rPr>
        <w:t>intentions</w:t>
      </w:r>
      <w:r>
        <w:rPr>
          <w:rFonts w:ascii="Times New Roman" w:hAnsi="Times New Roman" w:cs="Times New Roman"/>
          <w:sz w:val="24"/>
          <w:szCs w:val="24"/>
          <w:lang w:val="en-US"/>
        </w:rPr>
        <w:t xml:space="preserve"> in the realization of the provision of quality education</w:t>
      </w:r>
      <w:r w:rsidR="0039793D">
        <w:rPr>
          <w:rFonts w:ascii="Times New Roman" w:hAnsi="Times New Roman" w:cs="Times New Roman"/>
          <w:sz w:val="24"/>
          <w:szCs w:val="24"/>
          <w:lang w:val="en-US"/>
        </w:rPr>
        <w:t xml:space="preserve"> to both women and men, without discrimination. And yet, according to a non-published report by the AU/CIEFFA of 2021, eighteen African</w:t>
      </w:r>
      <w:r w:rsidR="0039793D" w:rsidRPr="0039793D">
        <w:rPr>
          <w:rFonts w:ascii="Times New Roman" w:hAnsi="Times New Roman" w:cs="Times New Roman"/>
          <w:sz w:val="24"/>
          <w:szCs w:val="24"/>
        </w:rPr>
        <w:t xml:space="preserve"> </w:t>
      </w:r>
      <w:r w:rsidR="0039793D" w:rsidRPr="0039793D">
        <w:rPr>
          <w:rFonts w:ascii="Times New Roman" w:hAnsi="Times New Roman" w:cs="Times New Roman"/>
          <w:sz w:val="24"/>
          <w:szCs w:val="24"/>
        </w:rPr>
        <w:tab/>
        <w:t>countries</w:t>
      </w:r>
      <w:r w:rsidR="00963545">
        <w:rPr>
          <w:rFonts w:ascii="Times New Roman" w:hAnsi="Times New Roman" w:cs="Times New Roman"/>
          <w:sz w:val="24"/>
          <w:szCs w:val="24"/>
          <w:lang w:val="en-US"/>
        </w:rPr>
        <w:t xml:space="preserve"> </w:t>
      </w:r>
      <w:r w:rsidR="0039793D">
        <w:rPr>
          <w:rFonts w:ascii="Times New Roman" w:hAnsi="Times New Roman" w:cs="Times New Roman"/>
          <w:sz w:val="24"/>
          <w:szCs w:val="24"/>
          <w:lang w:val="en-US"/>
        </w:rPr>
        <w:t>d</w:t>
      </w:r>
      <w:proofErr w:type="spellStart"/>
      <w:r w:rsidR="0039793D" w:rsidRPr="0039793D">
        <w:rPr>
          <w:rFonts w:ascii="Times New Roman" w:hAnsi="Times New Roman" w:cs="Times New Roman"/>
          <w:sz w:val="24"/>
          <w:szCs w:val="24"/>
        </w:rPr>
        <w:t>iscrimina</w:t>
      </w:r>
      <w:proofErr w:type="spellEnd"/>
      <w:r w:rsidR="0039793D">
        <w:rPr>
          <w:rFonts w:ascii="Times New Roman" w:hAnsi="Times New Roman" w:cs="Times New Roman"/>
          <w:sz w:val="24"/>
          <w:szCs w:val="24"/>
          <w:lang w:val="en-US"/>
        </w:rPr>
        <w:t>t</w:t>
      </w:r>
      <w:r w:rsidR="0039793D" w:rsidRPr="0039793D">
        <w:rPr>
          <w:rFonts w:ascii="Times New Roman" w:hAnsi="Times New Roman" w:cs="Times New Roman"/>
          <w:sz w:val="24"/>
          <w:szCs w:val="24"/>
        </w:rPr>
        <w:t xml:space="preserve">e girls and women in education as evidenced with the on-going laws on expulsion from school due to pregnancy and 7 countries </w:t>
      </w:r>
      <w:r w:rsidR="0039793D">
        <w:rPr>
          <w:rFonts w:ascii="Times New Roman" w:hAnsi="Times New Roman" w:cs="Times New Roman"/>
          <w:sz w:val="24"/>
          <w:szCs w:val="24"/>
          <w:lang w:val="en-US"/>
        </w:rPr>
        <w:t xml:space="preserve"> were reported as </w:t>
      </w:r>
      <w:proofErr w:type="spellStart"/>
      <w:r w:rsidR="0039793D" w:rsidRPr="0039793D">
        <w:rPr>
          <w:rFonts w:ascii="Times New Roman" w:hAnsi="Times New Roman" w:cs="Times New Roman"/>
          <w:sz w:val="24"/>
          <w:szCs w:val="24"/>
        </w:rPr>
        <w:t>criminali</w:t>
      </w:r>
      <w:proofErr w:type="spellEnd"/>
      <w:r w:rsidR="0039793D">
        <w:rPr>
          <w:rFonts w:ascii="Times New Roman" w:hAnsi="Times New Roman" w:cs="Times New Roman"/>
          <w:sz w:val="24"/>
          <w:szCs w:val="24"/>
          <w:lang w:val="en-US"/>
        </w:rPr>
        <w:t>zing</w:t>
      </w:r>
      <w:r w:rsidR="0039793D" w:rsidRPr="0039793D">
        <w:rPr>
          <w:rFonts w:ascii="Times New Roman" w:hAnsi="Times New Roman" w:cs="Times New Roman"/>
          <w:sz w:val="24"/>
          <w:szCs w:val="24"/>
        </w:rPr>
        <w:t xml:space="preserve"> it.</w:t>
      </w:r>
      <w:r w:rsidR="0039793D">
        <w:rPr>
          <w:rFonts w:ascii="Arial" w:hAnsi="Arial" w:cs="Arial"/>
          <w:sz w:val="24"/>
          <w:szCs w:val="24"/>
        </w:rPr>
        <w:t xml:space="preserve"> </w:t>
      </w:r>
      <w:r w:rsidR="00337050">
        <w:rPr>
          <w:rFonts w:ascii="Times New Roman" w:hAnsi="Times New Roman" w:cs="Times New Roman"/>
          <w:sz w:val="24"/>
          <w:szCs w:val="24"/>
          <w:lang w:val="en-US"/>
        </w:rPr>
        <w:t xml:space="preserve"> </w:t>
      </w:r>
    </w:p>
    <w:p w14:paraId="6FA6360E" w14:textId="15586FE2" w:rsidR="00337050" w:rsidRDefault="00337050" w:rsidP="00337050">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line with the global Sustainable Development Goals (SDG) developmental framework, </w:t>
      </w:r>
      <w:r w:rsidR="008B5866">
        <w:rPr>
          <w:rFonts w:ascii="Times New Roman" w:hAnsi="Times New Roman" w:cs="Times New Roman"/>
          <w:sz w:val="24"/>
          <w:szCs w:val="24"/>
          <w:lang w:val="en-US"/>
        </w:rPr>
        <w:t xml:space="preserve">the education goal - </w:t>
      </w:r>
      <w:r>
        <w:rPr>
          <w:rFonts w:ascii="Times New Roman" w:hAnsi="Times New Roman" w:cs="Times New Roman"/>
          <w:sz w:val="24"/>
          <w:szCs w:val="24"/>
          <w:lang w:val="en-US"/>
        </w:rPr>
        <w:t xml:space="preserve"> SDG 4, Africa has provided its own directive considering the continent’s developmental agenda (Agenda 2063) and education </w:t>
      </w:r>
      <w:r w:rsidR="008B5866">
        <w:rPr>
          <w:rFonts w:ascii="Times New Roman" w:hAnsi="Times New Roman" w:cs="Times New Roman"/>
          <w:sz w:val="24"/>
          <w:szCs w:val="24"/>
          <w:lang w:val="en-US"/>
        </w:rPr>
        <w:t>response</w:t>
      </w:r>
      <w:r>
        <w:rPr>
          <w:rFonts w:ascii="Times New Roman" w:hAnsi="Times New Roman" w:cs="Times New Roman"/>
          <w:sz w:val="24"/>
          <w:szCs w:val="24"/>
          <w:lang w:val="en-US"/>
        </w:rPr>
        <w:t xml:space="preserve"> through the Continental Education Strategy for Africa (CESA (2016-2025) </w:t>
      </w:r>
    </w:p>
    <w:p w14:paraId="5674A2E8" w14:textId="63D60190" w:rsidR="00337050" w:rsidRDefault="00337050" w:rsidP="00337050">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African dream towards a prosperous people development driven continent requires a partnership of both women and men, and recognition of their contributions in terms of skills and competencies that each brings in. </w:t>
      </w:r>
      <w:r w:rsidR="008B5866">
        <w:rPr>
          <w:rFonts w:ascii="Times New Roman" w:hAnsi="Times New Roman" w:cs="Times New Roman"/>
          <w:sz w:val="24"/>
          <w:szCs w:val="24"/>
          <w:lang w:val="en-US"/>
        </w:rPr>
        <w:t xml:space="preserve">This theory of change is also referred to as gender intelligence. </w:t>
      </w:r>
      <w:r>
        <w:rPr>
          <w:rFonts w:ascii="Times New Roman" w:hAnsi="Times New Roman" w:cs="Times New Roman"/>
          <w:sz w:val="24"/>
          <w:szCs w:val="24"/>
          <w:lang w:val="en-US"/>
        </w:rPr>
        <w:t xml:space="preserve">The continent has been </w:t>
      </w:r>
      <w:r w:rsidR="008B5866">
        <w:rPr>
          <w:rFonts w:ascii="Times New Roman" w:hAnsi="Times New Roman" w:cs="Times New Roman"/>
          <w:sz w:val="24"/>
          <w:szCs w:val="24"/>
          <w:lang w:val="en-US"/>
        </w:rPr>
        <w:t>consistent</w:t>
      </w:r>
      <w:r>
        <w:rPr>
          <w:rFonts w:ascii="Times New Roman" w:hAnsi="Times New Roman" w:cs="Times New Roman"/>
          <w:sz w:val="24"/>
          <w:szCs w:val="24"/>
          <w:lang w:val="en-US"/>
        </w:rPr>
        <w:t xml:space="preserve"> </w:t>
      </w:r>
      <w:r w:rsidR="007A6C43">
        <w:rPr>
          <w:rFonts w:ascii="Times New Roman" w:hAnsi="Times New Roman" w:cs="Times New Roman"/>
          <w:sz w:val="24"/>
          <w:szCs w:val="24"/>
          <w:lang w:val="en-US"/>
        </w:rPr>
        <w:t xml:space="preserve">with availed political commitment to gender equality and women’s rights as articulated in the 2009 African Union </w:t>
      </w:r>
      <w:r>
        <w:rPr>
          <w:rFonts w:ascii="Times New Roman" w:hAnsi="Times New Roman" w:cs="Times New Roman"/>
          <w:sz w:val="24"/>
          <w:szCs w:val="24"/>
          <w:lang w:val="en-US"/>
        </w:rPr>
        <w:t>Gender Policy</w:t>
      </w:r>
      <w:r w:rsidR="007A6C43">
        <w:rPr>
          <w:rFonts w:ascii="Times New Roman" w:hAnsi="Times New Roman" w:cs="Times New Roman"/>
          <w:sz w:val="24"/>
          <w:szCs w:val="24"/>
          <w:lang w:val="en-US"/>
        </w:rPr>
        <w:t xml:space="preserve"> and subsequent evaluation in 2017/2018 that was an input for the 2018 to 2028 AU Strategy for Gender Equality and Women’s Empowerment. Among others, notable </w:t>
      </w:r>
      <w:r>
        <w:rPr>
          <w:rFonts w:ascii="Times New Roman" w:hAnsi="Times New Roman" w:cs="Times New Roman"/>
          <w:sz w:val="24"/>
          <w:szCs w:val="24"/>
          <w:lang w:val="en-US"/>
        </w:rPr>
        <w:t xml:space="preserve">challenges </w:t>
      </w:r>
      <w:r w:rsidR="007A6C43">
        <w:rPr>
          <w:rFonts w:ascii="Times New Roman" w:hAnsi="Times New Roman" w:cs="Times New Roman"/>
          <w:sz w:val="24"/>
          <w:szCs w:val="24"/>
          <w:lang w:val="en-US"/>
        </w:rPr>
        <w:t>included persistent</w:t>
      </w:r>
      <w:r>
        <w:rPr>
          <w:rFonts w:ascii="Times New Roman" w:hAnsi="Times New Roman" w:cs="Times New Roman"/>
          <w:sz w:val="24"/>
          <w:szCs w:val="24"/>
          <w:lang w:val="en-US"/>
        </w:rPr>
        <w:t xml:space="preserve"> social-cultural norms and traditions block</w:t>
      </w:r>
      <w:r w:rsidR="007A6C43">
        <w:rPr>
          <w:rFonts w:ascii="Times New Roman" w:hAnsi="Times New Roman" w:cs="Times New Roman"/>
          <w:sz w:val="24"/>
          <w:szCs w:val="24"/>
          <w:lang w:val="en-US"/>
        </w:rPr>
        <w:t>ing</w:t>
      </w:r>
      <w:r>
        <w:rPr>
          <w:rFonts w:ascii="Times New Roman" w:hAnsi="Times New Roman" w:cs="Times New Roman"/>
          <w:sz w:val="24"/>
          <w:szCs w:val="24"/>
          <w:lang w:val="en-US"/>
        </w:rPr>
        <w:t xml:space="preserve"> progress in the change towards gender equality in education.</w:t>
      </w:r>
    </w:p>
    <w:p w14:paraId="366C5943" w14:textId="31718633" w:rsidR="00337050" w:rsidRDefault="00DF1127" w:rsidP="00337050">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recent United Nations organized Transformation Education Summit held in September, 2022, in New York, </w:t>
      </w:r>
      <w:r w:rsidR="007A6C43">
        <w:rPr>
          <w:rFonts w:ascii="Times New Roman" w:hAnsi="Times New Roman" w:cs="Times New Roman"/>
          <w:sz w:val="24"/>
          <w:szCs w:val="24"/>
          <w:lang w:val="en-US"/>
        </w:rPr>
        <w:t xml:space="preserve">was organized as a response to the global learning crisis. This situation </w:t>
      </w:r>
      <w:r>
        <w:rPr>
          <w:rFonts w:ascii="Times New Roman" w:hAnsi="Times New Roman" w:cs="Times New Roman"/>
          <w:sz w:val="24"/>
          <w:szCs w:val="24"/>
          <w:lang w:val="en-US"/>
        </w:rPr>
        <w:t xml:space="preserve">placed a huge weight on </w:t>
      </w:r>
      <w:r w:rsidR="00913A5C">
        <w:rPr>
          <w:rFonts w:ascii="Times New Roman" w:hAnsi="Times New Roman" w:cs="Times New Roman"/>
          <w:sz w:val="24"/>
          <w:szCs w:val="24"/>
          <w:lang w:val="en-US"/>
        </w:rPr>
        <w:t>global d</w:t>
      </w:r>
      <w:r>
        <w:rPr>
          <w:rFonts w:ascii="Times New Roman" w:hAnsi="Times New Roman" w:cs="Times New Roman"/>
          <w:sz w:val="24"/>
          <w:szCs w:val="24"/>
          <w:lang w:val="en-US"/>
        </w:rPr>
        <w:t>ecision and policy-makers to critically invest in education. The call came at a time in point whe</w:t>
      </w:r>
      <w:r w:rsidR="00913A5C">
        <w:rPr>
          <w:rFonts w:ascii="Times New Roman" w:hAnsi="Times New Roman" w:cs="Times New Roman"/>
          <w:sz w:val="24"/>
          <w:szCs w:val="24"/>
          <w:lang w:val="en-US"/>
        </w:rPr>
        <w:t xml:space="preserve">n </w:t>
      </w:r>
      <w:r>
        <w:rPr>
          <w:rFonts w:ascii="Times New Roman" w:hAnsi="Times New Roman" w:cs="Times New Roman"/>
          <w:sz w:val="24"/>
          <w:szCs w:val="24"/>
          <w:lang w:val="en-US"/>
        </w:rPr>
        <w:t xml:space="preserve">the </w:t>
      </w:r>
      <w:r w:rsidR="00913A5C">
        <w:rPr>
          <w:rFonts w:ascii="Times New Roman" w:hAnsi="Times New Roman" w:cs="Times New Roman"/>
          <w:sz w:val="24"/>
          <w:szCs w:val="24"/>
          <w:lang w:val="en-US"/>
        </w:rPr>
        <w:t xml:space="preserve">realization for reaching the </w:t>
      </w:r>
      <w:r>
        <w:rPr>
          <w:rFonts w:ascii="Times New Roman" w:hAnsi="Times New Roman" w:cs="Times New Roman"/>
          <w:sz w:val="24"/>
          <w:szCs w:val="24"/>
          <w:lang w:val="en-US"/>
        </w:rPr>
        <w:t>global development</w:t>
      </w:r>
      <w:r w:rsidR="00913A5C">
        <w:rPr>
          <w:rFonts w:ascii="Times New Roman" w:hAnsi="Times New Roman" w:cs="Times New Roman"/>
          <w:sz w:val="24"/>
          <w:szCs w:val="24"/>
          <w:lang w:val="en-US"/>
        </w:rPr>
        <w:t xml:space="preserve"> agenda by 2030 </w:t>
      </w:r>
      <w:r w:rsidR="007A6C43">
        <w:rPr>
          <w:rFonts w:ascii="Times New Roman" w:hAnsi="Times New Roman" w:cs="Times New Roman"/>
          <w:sz w:val="24"/>
          <w:szCs w:val="24"/>
          <w:lang w:val="en-US"/>
        </w:rPr>
        <w:t xml:space="preserve">apparently seemed to </w:t>
      </w:r>
      <w:r w:rsidR="00913A5C">
        <w:rPr>
          <w:rFonts w:ascii="Times New Roman" w:hAnsi="Times New Roman" w:cs="Times New Roman"/>
          <w:sz w:val="24"/>
          <w:szCs w:val="24"/>
          <w:lang w:val="en-US"/>
        </w:rPr>
        <w:t xml:space="preserve">be jeopardized. Furthermore, the impact of the COVID-19 pandemic </w:t>
      </w:r>
      <w:r w:rsidR="00483C4C">
        <w:rPr>
          <w:rFonts w:ascii="Times New Roman" w:hAnsi="Times New Roman" w:cs="Times New Roman"/>
          <w:sz w:val="24"/>
          <w:szCs w:val="24"/>
          <w:lang w:val="en-US"/>
        </w:rPr>
        <w:t xml:space="preserve">continues to </w:t>
      </w:r>
      <w:r w:rsidR="00913A5C">
        <w:rPr>
          <w:rFonts w:ascii="Times New Roman" w:hAnsi="Times New Roman" w:cs="Times New Roman"/>
          <w:sz w:val="24"/>
          <w:szCs w:val="24"/>
          <w:lang w:val="en-US"/>
        </w:rPr>
        <w:t>weaken</w:t>
      </w:r>
      <w:r w:rsidR="00483C4C">
        <w:rPr>
          <w:rFonts w:ascii="Times New Roman" w:hAnsi="Times New Roman" w:cs="Times New Roman"/>
          <w:sz w:val="24"/>
          <w:szCs w:val="24"/>
          <w:lang w:val="en-US"/>
        </w:rPr>
        <w:t xml:space="preserve"> the</w:t>
      </w:r>
      <w:r w:rsidR="00913A5C">
        <w:rPr>
          <w:rFonts w:ascii="Times New Roman" w:hAnsi="Times New Roman" w:cs="Times New Roman"/>
          <w:sz w:val="24"/>
          <w:szCs w:val="24"/>
          <w:lang w:val="en-US"/>
        </w:rPr>
        <w:t xml:space="preserve"> social and economic fabric; more so </w:t>
      </w:r>
      <w:r w:rsidR="00913A5C">
        <w:rPr>
          <w:rFonts w:ascii="Times New Roman" w:hAnsi="Times New Roman" w:cs="Times New Roman"/>
          <w:sz w:val="24"/>
          <w:szCs w:val="24"/>
          <w:lang w:val="en-US"/>
        </w:rPr>
        <w:lastRenderedPageBreak/>
        <w:t xml:space="preserve">humanitarian crises with conflict and climate change effects destroying lives and livelihoods. </w:t>
      </w:r>
    </w:p>
    <w:p w14:paraId="74FF0ED7" w14:textId="39634965" w:rsidR="00337050" w:rsidRPr="00337050" w:rsidRDefault="00D52203" w:rsidP="00337050">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Fifteen African Heads of Governments/States made their commitment to salvage education within these trying times</w:t>
      </w:r>
      <w:r w:rsidR="00483C4C">
        <w:rPr>
          <w:rFonts w:ascii="Times New Roman" w:hAnsi="Times New Roman" w:cs="Times New Roman"/>
          <w:sz w:val="24"/>
          <w:szCs w:val="24"/>
          <w:lang w:val="en-US"/>
        </w:rPr>
        <w:t>, with a firm consideration to make transformation in education a n AU theme for 2023</w:t>
      </w:r>
      <w:r>
        <w:rPr>
          <w:rFonts w:ascii="Times New Roman" w:hAnsi="Times New Roman" w:cs="Times New Roman"/>
          <w:sz w:val="24"/>
          <w:szCs w:val="24"/>
          <w:lang w:val="en-US"/>
        </w:rPr>
        <w:t xml:space="preserve">. The Youth also made their call, in recognition that Africa comprises of the most youthful population in the world, with the potential of fueling the global workforce by 2035. </w:t>
      </w:r>
      <w:r w:rsidR="00337050" w:rsidRPr="00337050">
        <w:rPr>
          <w:rFonts w:ascii="Times New Roman" w:hAnsi="Times New Roman" w:cs="Times New Roman"/>
          <w:sz w:val="24"/>
          <w:szCs w:val="24"/>
        </w:rPr>
        <w:t xml:space="preserve">To date 98 million in sub-Saharan Africa (SSA), are at risk of not acquiring their right to quality education. </w:t>
      </w:r>
      <w:r w:rsidR="00337050" w:rsidRPr="00337050">
        <w:rPr>
          <w:rFonts w:ascii="Times New Roman" w:hAnsi="Times New Roman" w:cs="Times New Roman"/>
          <w:sz w:val="24"/>
          <w:szCs w:val="24"/>
          <w:lang w:val="en-US"/>
        </w:rPr>
        <w:t>T</w:t>
      </w:r>
      <w:r w:rsidR="00337050" w:rsidRPr="00337050">
        <w:rPr>
          <w:rFonts w:ascii="Times New Roman" w:hAnsi="Times New Roman" w:cs="Times New Roman"/>
          <w:sz w:val="24"/>
          <w:szCs w:val="24"/>
        </w:rPr>
        <w:t xml:space="preserve">he magnitude of having such as a population in any country will </w:t>
      </w:r>
      <w:r w:rsidR="00483C4C">
        <w:rPr>
          <w:rFonts w:ascii="Times New Roman" w:hAnsi="Times New Roman" w:cs="Times New Roman"/>
          <w:sz w:val="24"/>
          <w:szCs w:val="24"/>
          <w:lang w:val="en-US"/>
        </w:rPr>
        <w:t>affect</w:t>
      </w:r>
      <w:r w:rsidR="00337050" w:rsidRPr="00337050">
        <w:rPr>
          <w:rFonts w:ascii="Times New Roman" w:hAnsi="Times New Roman" w:cs="Times New Roman"/>
          <w:sz w:val="24"/>
          <w:szCs w:val="24"/>
        </w:rPr>
        <w:t xml:space="preserve"> the overall human development, which includes the well-being, health (both physical and mental), security, skills development and livelihood opportunities for all children and young people.</w:t>
      </w:r>
      <w:r w:rsidR="00483C4C">
        <w:rPr>
          <w:rFonts w:ascii="Times New Roman" w:hAnsi="Times New Roman" w:cs="Times New Roman"/>
          <w:sz w:val="24"/>
          <w:szCs w:val="24"/>
          <w:lang w:val="en-US"/>
        </w:rPr>
        <w:t xml:space="preserve"> </w:t>
      </w:r>
      <w:r w:rsidR="00337050" w:rsidRPr="00337050">
        <w:rPr>
          <w:rFonts w:ascii="Times New Roman" w:hAnsi="Times New Roman" w:cs="Times New Roman"/>
          <w:sz w:val="24"/>
          <w:szCs w:val="24"/>
          <w:lang w:val="en-US"/>
        </w:rPr>
        <w:t>If 51 per cent of the African population is female, and they are in the group of those lacking basic skills and competencies in order to survive and thrive in their lives</w:t>
      </w:r>
      <w:r w:rsidR="00337050">
        <w:rPr>
          <w:rFonts w:ascii="Times New Roman" w:hAnsi="Times New Roman" w:cs="Times New Roman"/>
          <w:sz w:val="24"/>
          <w:szCs w:val="24"/>
          <w:lang w:val="en-US"/>
        </w:rPr>
        <w:t>, then as a matter of urgency has to be raised to resolve this issue.</w:t>
      </w:r>
    </w:p>
    <w:p w14:paraId="6101B1F5" w14:textId="0FFEE8C2" w:rsidR="00DF1127" w:rsidRDefault="00483C4C" w:rsidP="005D06B6">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Among the population of out-of-school are girls expelled due to</w:t>
      </w:r>
      <w:r w:rsidR="005C1343">
        <w:rPr>
          <w:rFonts w:ascii="Times New Roman" w:hAnsi="Times New Roman" w:cs="Times New Roman"/>
          <w:sz w:val="24"/>
          <w:szCs w:val="24"/>
          <w:lang w:val="en-US"/>
        </w:rPr>
        <w:t xml:space="preserve"> pregnancy or as young mothers. </w:t>
      </w:r>
      <w:r w:rsidR="00030F3C" w:rsidRPr="00030F3C">
        <w:rPr>
          <w:rFonts w:ascii="Times New Roman" w:eastAsia="Helvetica" w:hAnsi="Times New Roman" w:cs="Times New Roman"/>
          <w:color w:val="2E3436"/>
          <w:spacing w:val="3"/>
          <w:sz w:val="24"/>
          <w:szCs w:val="24"/>
          <w:shd w:val="clear" w:color="auto" w:fill="FFFFFF"/>
        </w:rPr>
        <w:t>The issue of pregnant school girls is critical in this perspective, as more than ever before, there are alarming numbers of girls who fell pregnant as a result of lock down and school closures during the pandemic</w:t>
      </w:r>
      <w:r w:rsidR="0039793D">
        <w:rPr>
          <w:rFonts w:ascii="Times New Roman" w:eastAsia="Helvetica" w:hAnsi="Times New Roman" w:cs="Times New Roman"/>
          <w:color w:val="2E3436"/>
          <w:spacing w:val="3"/>
          <w:sz w:val="24"/>
          <w:szCs w:val="24"/>
          <w:shd w:val="clear" w:color="auto" w:fill="FFFFFF"/>
          <w:lang w:val="en-US"/>
        </w:rPr>
        <w:t>.</w:t>
      </w:r>
      <w:r w:rsidR="00030F3C">
        <w:rPr>
          <w:rFonts w:ascii="Times New Roman" w:eastAsia="Helvetica" w:hAnsi="Times New Roman" w:cs="Times New Roman"/>
          <w:color w:val="2E3436"/>
          <w:spacing w:val="3"/>
          <w:sz w:val="24"/>
          <w:szCs w:val="24"/>
          <w:shd w:val="clear" w:color="auto" w:fill="FFFFFF"/>
          <w:lang w:val="en-US"/>
        </w:rPr>
        <w:t xml:space="preserve"> </w:t>
      </w:r>
      <w:r w:rsidR="0039793D">
        <w:rPr>
          <w:rFonts w:ascii="Times New Roman" w:hAnsi="Times New Roman" w:cs="Times New Roman"/>
          <w:sz w:val="24"/>
          <w:szCs w:val="24"/>
          <w:lang w:val="en-US"/>
        </w:rPr>
        <w:t>While issues of implementation persist on how to move forward, the magnitude pf t</w:t>
      </w:r>
      <w:r w:rsidR="005C1343">
        <w:rPr>
          <w:rFonts w:ascii="Times New Roman" w:hAnsi="Times New Roman" w:cs="Times New Roman"/>
          <w:sz w:val="24"/>
          <w:szCs w:val="24"/>
          <w:lang w:val="en-US"/>
        </w:rPr>
        <w:t xml:space="preserve">hese young girls </w:t>
      </w:r>
      <w:r w:rsidR="0039793D">
        <w:rPr>
          <w:rFonts w:ascii="Times New Roman" w:hAnsi="Times New Roman" w:cs="Times New Roman"/>
          <w:sz w:val="24"/>
          <w:szCs w:val="24"/>
          <w:lang w:val="en-US"/>
        </w:rPr>
        <w:t xml:space="preserve">continue to </w:t>
      </w:r>
      <w:r w:rsidR="005C1343">
        <w:rPr>
          <w:rFonts w:ascii="Times New Roman" w:hAnsi="Times New Roman" w:cs="Times New Roman"/>
          <w:sz w:val="24"/>
          <w:szCs w:val="24"/>
          <w:lang w:val="en-US"/>
        </w:rPr>
        <w:t xml:space="preserve">grow into the education system, from primary school education level to higher institutions of learning.  It is now a continuum of challenges with half-resolved actions. </w:t>
      </w:r>
    </w:p>
    <w:p w14:paraId="000D4374" w14:textId="3223016A" w:rsidR="005C1343" w:rsidRDefault="005C1343" w:rsidP="005D06B6">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TIA is living these moments. And </w:t>
      </w:r>
      <w:r w:rsidR="00F435C8">
        <w:rPr>
          <w:rFonts w:ascii="Times New Roman" w:hAnsi="Times New Roman" w:cs="Times New Roman"/>
          <w:sz w:val="24"/>
          <w:szCs w:val="24"/>
          <w:lang w:val="en-US"/>
        </w:rPr>
        <w:t xml:space="preserve">through the development of this note, TIA will be </w:t>
      </w:r>
      <w:r>
        <w:rPr>
          <w:rFonts w:ascii="Times New Roman" w:hAnsi="Times New Roman" w:cs="Times New Roman"/>
          <w:sz w:val="24"/>
          <w:szCs w:val="24"/>
          <w:lang w:val="en-US"/>
        </w:rPr>
        <w:t xml:space="preserve">offering lessons learnt from the experiences </w:t>
      </w:r>
      <w:r w:rsidR="00F435C8">
        <w:rPr>
          <w:rFonts w:ascii="Times New Roman" w:hAnsi="Times New Roman" w:cs="Times New Roman"/>
          <w:sz w:val="24"/>
          <w:szCs w:val="24"/>
          <w:lang w:val="en-US"/>
        </w:rPr>
        <w:t>of</w:t>
      </w:r>
      <w:r>
        <w:rPr>
          <w:rFonts w:ascii="Times New Roman" w:hAnsi="Times New Roman" w:cs="Times New Roman"/>
          <w:sz w:val="24"/>
          <w:szCs w:val="24"/>
          <w:lang w:val="en-US"/>
        </w:rPr>
        <w:t xml:space="preserve"> young mothers</w:t>
      </w:r>
      <w:r w:rsidR="00F435C8">
        <w:rPr>
          <w:rFonts w:ascii="Times New Roman" w:hAnsi="Times New Roman" w:cs="Times New Roman"/>
          <w:sz w:val="24"/>
          <w:szCs w:val="24"/>
          <w:lang w:val="en-US"/>
        </w:rPr>
        <w:t xml:space="preserve"> in Tanzania</w:t>
      </w:r>
      <w:r>
        <w:rPr>
          <w:rFonts w:ascii="Times New Roman" w:hAnsi="Times New Roman" w:cs="Times New Roman"/>
          <w:sz w:val="24"/>
          <w:szCs w:val="24"/>
          <w:lang w:val="en-US"/>
        </w:rPr>
        <w:t xml:space="preserve"> and in the region as solutions </w:t>
      </w:r>
      <w:r w:rsidR="00F435C8">
        <w:rPr>
          <w:rFonts w:ascii="Times New Roman" w:hAnsi="Times New Roman" w:cs="Times New Roman"/>
          <w:sz w:val="24"/>
          <w:szCs w:val="24"/>
          <w:lang w:val="en-US"/>
        </w:rPr>
        <w:t>for</w:t>
      </w:r>
      <w:r>
        <w:rPr>
          <w:rFonts w:ascii="Times New Roman" w:hAnsi="Times New Roman" w:cs="Times New Roman"/>
          <w:sz w:val="24"/>
          <w:szCs w:val="24"/>
          <w:lang w:val="en-US"/>
        </w:rPr>
        <w:t xml:space="preserve"> higher learning institutions.</w:t>
      </w:r>
    </w:p>
    <w:p w14:paraId="485143A6" w14:textId="105F3072" w:rsidR="005C1343" w:rsidRDefault="005C1343" w:rsidP="005D06B6">
      <w:pPr>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note attempts to conceptualize the steps towards objective </w:t>
      </w:r>
      <w:r w:rsidR="00AC7605">
        <w:rPr>
          <w:rFonts w:ascii="Times New Roman" w:hAnsi="Times New Roman" w:cs="Times New Roman"/>
          <w:sz w:val="24"/>
          <w:szCs w:val="24"/>
          <w:lang w:val="en-US"/>
        </w:rPr>
        <w:t xml:space="preserve">implementation to ensure that the Tanzania education </w:t>
      </w:r>
      <w:r w:rsidR="00F435C8">
        <w:rPr>
          <w:rFonts w:ascii="Times New Roman" w:hAnsi="Times New Roman" w:cs="Times New Roman"/>
          <w:sz w:val="24"/>
          <w:szCs w:val="24"/>
          <w:lang w:val="en-US"/>
        </w:rPr>
        <w:t xml:space="preserve">and training </w:t>
      </w:r>
      <w:r w:rsidR="00AC7605">
        <w:rPr>
          <w:rFonts w:ascii="Times New Roman" w:hAnsi="Times New Roman" w:cs="Times New Roman"/>
          <w:sz w:val="24"/>
          <w:szCs w:val="24"/>
          <w:lang w:val="en-US"/>
        </w:rPr>
        <w:t>system</w:t>
      </w:r>
      <w:r w:rsidR="00F435C8">
        <w:rPr>
          <w:rFonts w:ascii="Times New Roman" w:hAnsi="Times New Roman" w:cs="Times New Roman"/>
          <w:sz w:val="24"/>
          <w:szCs w:val="24"/>
          <w:lang w:val="en-US"/>
        </w:rPr>
        <w:t>s are</w:t>
      </w:r>
      <w:r w:rsidR="00AC7605">
        <w:rPr>
          <w:rFonts w:ascii="Times New Roman" w:hAnsi="Times New Roman" w:cs="Times New Roman"/>
          <w:sz w:val="24"/>
          <w:szCs w:val="24"/>
          <w:lang w:val="en-US"/>
        </w:rPr>
        <w:t xml:space="preserve"> transformed</w:t>
      </w:r>
      <w:r w:rsidR="00F435C8">
        <w:rPr>
          <w:rFonts w:ascii="Times New Roman" w:hAnsi="Times New Roman" w:cs="Times New Roman"/>
          <w:sz w:val="24"/>
          <w:szCs w:val="24"/>
          <w:lang w:val="en-US"/>
        </w:rPr>
        <w:t>.</w:t>
      </w:r>
    </w:p>
    <w:p w14:paraId="2ED24255" w14:textId="77777777" w:rsidR="00963545" w:rsidRDefault="00963545" w:rsidP="005D06B6">
      <w:pPr>
        <w:ind w:left="360"/>
        <w:jc w:val="both"/>
        <w:rPr>
          <w:rFonts w:ascii="Times New Roman" w:hAnsi="Times New Roman" w:cs="Times New Roman"/>
          <w:sz w:val="24"/>
          <w:szCs w:val="24"/>
          <w:lang w:val="en-US"/>
        </w:rPr>
      </w:pPr>
    </w:p>
    <w:p w14:paraId="529981C7" w14:textId="77777777" w:rsidR="005C1343" w:rsidRDefault="005C1343" w:rsidP="005D06B6">
      <w:pPr>
        <w:ind w:left="360"/>
        <w:jc w:val="both"/>
        <w:rPr>
          <w:rFonts w:ascii="Times New Roman" w:hAnsi="Times New Roman" w:cs="Times New Roman"/>
          <w:sz w:val="24"/>
          <w:szCs w:val="24"/>
          <w:lang w:val="en-US"/>
        </w:rPr>
      </w:pPr>
    </w:p>
    <w:p w14:paraId="5089B966" w14:textId="77777777" w:rsidR="00DF1127" w:rsidRDefault="00DF1127" w:rsidP="005D06B6">
      <w:pPr>
        <w:ind w:left="360"/>
        <w:jc w:val="both"/>
        <w:rPr>
          <w:rFonts w:ascii="Times New Roman" w:hAnsi="Times New Roman" w:cs="Times New Roman"/>
          <w:sz w:val="24"/>
          <w:szCs w:val="24"/>
          <w:lang w:val="en-US"/>
        </w:rPr>
      </w:pPr>
    </w:p>
    <w:p w14:paraId="59B186CE" w14:textId="2F7C3F42" w:rsidR="005D06B6" w:rsidRPr="005D06B6" w:rsidRDefault="005D06B6" w:rsidP="005D06B6">
      <w:pPr>
        <w:ind w:left="360"/>
        <w:jc w:val="both"/>
        <w:rPr>
          <w:rFonts w:ascii="Times New Roman" w:hAnsi="Times New Roman" w:cs="Times New Roman"/>
          <w:sz w:val="24"/>
          <w:szCs w:val="24"/>
          <w:lang w:val="en-US"/>
        </w:rPr>
      </w:pPr>
    </w:p>
    <w:p w14:paraId="47DA1126" w14:textId="77777777" w:rsidR="005D06B6" w:rsidRPr="005D06B6" w:rsidRDefault="005D06B6" w:rsidP="005D06B6">
      <w:pPr>
        <w:ind w:left="360"/>
        <w:rPr>
          <w:rFonts w:ascii="Times New Roman" w:hAnsi="Times New Roman" w:cs="Times New Roman"/>
          <w:b/>
          <w:bCs/>
          <w:sz w:val="32"/>
          <w:szCs w:val="32"/>
          <w:lang w:val="en-US"/>
        </w:rPr>
      </w:pPr>
    </w:p>
    <w:p w14:paraId="23D7C28E" w14:textId="526EA533" w:rsidR="005D06B6" w:rsidRDefault="005D06B6" w:rsidP="005D06B6">
      <w:pPr>
        <w:rPr>
          <w:rFonts w:ascii="Times New Roman" w:hAnsi="Times New Roman" w:cs="Times New Roman"/>
          <w:b/>
          <w:bCs/>
          <w:sz w:val="32"/>
          <w:szCs w:val="32"/>
          <w:lang w:val="en-US"/>
        </w:rPr>
      </w:pPr>
    </w:p>
    <w:p w14:paraId="79C470F0" w14:textId="002D981C" w:rsidR="00EB3F50" w:rsidRDefault="00EB3F50" w:rsidP="005D06B6">
      <w:pPr>
        <w:rPr>
          <w:rFonts w:ascii="Times New Roman" w:hAnsi="Times New Roman" w:cs="Times New Roman"/>
          <w:b/>
          <w:bCs/>
          <w:sz w:val="32"/>
          <w:szCs w:val="32"/>
          <w:lang w:val="en-US"/>
        </w:rPr>
      </w:pPr>
    </w:p>
    <w:p w14:paraId="70311374" w14:textId="25C44C91" w:rsidR="00EB3F50" w:rsidRDefault="00EB3F50" w:rsidP="005D06B6">
      <w:pPr>
        <w:rPr>
          <w:rFonts w:ascii="Times New Roman" w:hAnsi="Times New Roman" w:cs="Times New Roman"/>
          <w:b/>
          <w:bCs/>
          <w:sz w:val="32"/>
          <w:szCs w:val="32"/>
          <w:lang w:val="en-US"/>
        </w:rPr>
      </w:pPr>
    </w:p>
    <w:p w14:paraId="76BA2F76" w14:textId="5FBBCB6F" w:rsidR="00EB3F50" w:rsidRDefault="00EB3F50" w:rsidP="005D06B6">
      <w:pPr>
        <w:rPr>
          <w:rFonts w:ascii="Times New Roman" w:hAnsi="Times New Roman" w:cs="Times New Roman"/>
          <w:b/>
          <w:bCs/>
          <w:sz w:val="32"/>
          <w:szCs w:val="32"/>
          <w:lang w:val="en-US"/>
        </w:rPr>
      </w:pPr>
    </w:p>
    <w:p w14:paraId="42784E0C" w14:textId="1C56EB58" w:rsidR="00EB3F50" w:rsidRDefault="00EB3F50" w:rsidP="005D06B6">
      <w:pPr>
        <w:rPr>
          <w:rFonts w:ascii="Times New Roman" w:hAnsi="Times New Roman" w:cs="Times New Roman"/>
          <w:b/>
          <w:bCs/>
          <w:sz w:val="32"/>
          <w:szCs w:val="32"/>
          <w:lang w:val="en-US"/>
        </w:rPr>
      </w:pPr>
    </w:p>
    <w:p w14:paraId="4D8F3F4C" w14:textId="0B7C2685" w:rsidR="00EB3F50" w:rsidRDefault="00EB3F50" w:rsidP="005D06B6">
      <w:pPr>
        <w:rPr>
          <w:rFonts w:ascii="Times New Roman" w:hAnsi="Times New Roman" w:cs="Times New Roman"/>
          <w:b/>
          <w:bCs/>
          <w:sz w:val="32"/>
          <w:szCs w:val="32"/>
          <w:lang w:val="en-US"/>
        </w:rPr>
      </w:pPr>
    </w:p>
    <w:p w14:paraId="39D9C180" w14:textId="7E49525F" w:rsidR="00EB3F50" w:rsidRPr="008253A9" w:rsidRDefault="00EB3F50" w:rsidP="008253A9">
      <w:pPr>
        <w:pStyle w:val="ListParagraph"/>
        <w:numPr>
          <w:ilvl w:val="0"/>
          <w:numId w:val="2"/>
        </w:numPr>
        <w:rPr>
          <w:rFonts w:ascii="Times New Roman" w:hAnsi="Times New Roman" w:cs="Times New Roman"/>
          <w:b/>
          <w:bCs/>
          <w:sz w:val="32"/>
          <w:szCs w:val="32"/>
          <w:lang w:val="en-US"/>
        </w:rPr>
      </w:pPr>
      <w:r w:rsidRPr="008253A9">
        <w:rPr>
          <w:rFonts w:ascii="Times New Roman" w:hAnsi="Times New Roman" w:cs="Times New Roman"/>
          <w:b/>
          <w:bCs/>
          <w:sz w:val="32"/>
          <w:szCs w:val="32"/>
          <w:lang w:val="en-US"/>
        </w:rPr>
        <w:lastRenderedPageBreak/>
        <w:t>The Gender Equality agenda in Education in Tanzania</w:t>
      </w:r>
    </w:p>
    <w:p w14:paraId="246ABE9A" w14:textId="12FCA717" w:rsidR="00EB3F50" w:rsidRPr="00816D10" w:rsidRDefault="00963545" w:rsidP="00816D10">
      <w:pPr>
        <w:jc w:val="both"/>
        <w:rPr>
          <w:rFonts w:ascii="Times New Roman" w:hAnsi="Times New Roman" w:cs="Times New Roman"/>
          <w:sz w:val="24"/>
          <w:szCs w:val="24"/>
          <w:lang w:val="en-US"/>
        </w:rPr>
      </w:pPr>
      <w:r>
        <w:rPr>
          <w:rFonts w:ascii="Times New Roman" w:hAnsi="Times New Roman" w:cs="Times New Roman"/>
          <w:sz w:val="24"/>
          <w:szCs w:val="24"/>
          <w:lang w:val="en-US"/>
        </w:rPr>
        <w:t>In order to understand the issue at hand it is good to have an overall picture of the situation on the continent and initiatives that have been developed for addressing it. From the continental perspective, th</w:t>
      </w:r>
      <w:r w:rsidR="00375A7E" w:rsidRPr="00816D10">
        <w:rPr>
          <w:rFonts w:ascii="Times New Roman" w:hAnsi="Times New Roman" w:cs="Times New Roman"/>
          <w:sz w:val="24"/>
          <w:szCs w:val="24"/>
          <w:lang w:val="en-US"/>
        </w:rPr>
        <w:t xml:space="preserve">e African Union’s CESA elaborates as one of its strategic objectives to see realized gender equality throughout the education and training systems on the continent. In further guiding African Member States on operationalizing gender equality in their education systems, the Forum for African Women Educationalists in Africa (FAWE), the African Union International Center for Girls’ and Women’s Education in Africa (AU/CIEFFA) in collaboration with UNGEI developed the Gender Equality Strategy (GES) for CESA. </w:t>
      </w:r>
    </w:p>
    <w:p w14:paraId="7244F12A" w14:textId="0DD48555" w:rsidR="00EB3F50" w:rsidRPr="00816D10" w:rsidRDefault="00816D10" w:rsidP="00BF4E2C">
      <w:pPr>
        <w:jc w:val="both"/>
        <w:rPr>
          <w:rFonts w:ascii="Times New Roman" w:hAnsi="Times New Roman" w:cs="Times New Roman"/>
          <w:sz w:val="24"/>
          <w:szCs w:val="24"/>
          <w:lang w:val="en-US"/>
        </w:rPr>
      </w:pPr>
      <w:r w:rsidRPr="00816D10">
        <w:rPr>
          <w:rFonts w:ascii="Times New Roman" w:hAnsi="Times New Roman" w:cs="Times New Roman"/>
          <w:sz w:val="24"/>
          <w:szCs w:val="24"/>
          <w:lang w:val="en-US"/>
        </w:rPr>
        <w:t xml:space="preserve">Tanzania </w:t>
      </w:r>
      <w:r>
        <w:rPr>
          <w:rFonts w:ascii="Times New Roman" w:hAnsi="Times New Roman" w:cs="Times New Roman"/>
          <w:sz w:val="24"/>
          <w:szCs w:val="24"/>
          <w:lang w:val="en-US"/>
        </w:rPr>
        <w:t>has been at the forefront of its national development agenda in addressing inclusivity in its social and economic policies</w:t>
      </w:r>
      <w:r w:rsidR="00F435C8">
        <w:rPr>
          <w:rFonts w:ascii="Times New Roman" w:hAnsi="Times New Roman" w:cs="Times New Roman"/>
          <w:sz w:val="24"/>
          <w:szCs w:val="24"/>
          <w:lang w:val="en-US"/>
        </w:rPr>
        <w:t>, with education being one</w:t>
      </w:r>
      <w:r>
        <w:rPr>
          <w:rFonts w:ascii="Times New Roman" w:hAnsi="Times New Roman" w:cs="Times New Roman"/>
          <w:sz w:val="24"/>
          <w:szCs w:val="24"/>
          <w:lang w:val="en-US"/>
        </w:rPr>
        <w:t xml:space="preserve">. The drive for equality stems as far back as during the late President Julius Nyerere </w:t>
      </w:r>
      <w:r w:rsidR="00F435C8">
        <w:rPr>
          <w:rFonts w:ascii="Times New Roman" w:hAnsi="Times New Roman" w:cs="Times New Roman"/>
          <w:sz w:val="24"/>
          <w:szCs w:val="24"/>
          <w:lang w:val="en-US"/>
        </w:rPr>
        <w:t xml:space="preserve">leadership </w:t>
      </w:r>
      <w:r>
        <w:rPr>
          <w:rFonts w:ascii="Times New Roman" w:hAnsi="Times New Roman" w:cs="Times New Roman"/>
          <w:sz w:val="24"/>
          <w:szCs w:val="24"/>
          <w:lang w:val="en-US"/>
        </w:rPr>
        <w:t xml:space="preserve">with the Ujamaa principles of an egalitarian society where women and men had equal opportunity in all spheres of life. The gains Tanzanian held globally in regards to literacy rates </w:t>
      </w:r>
      <w:r w:rsidR="00BF4E2C">
        <w:rPr>
          <w:rFonts w:ascii="Times New Roman" w:hAnsi="Times New Roman" w:cs="Times New Roman"/>
          <w:sz w:val="24"/>
          <w:szCs w:val="24"/>
          <w:lang w:val="en-US"/>
        </w:rPr>
        <w:t xml:space="preserve">in education was an envy to most developing countries. The economic </w:t>
      </w:r>
      <w:r w:rsidR="00963545">
        <w:rPr>
          <w:rFonts w:ascii="Times New Roman" w:hAnsi="Times New Roman" w:cs="Times New Roman"/>
          <w:sz w:val="24"/>
          <w:szCs w:val="24"/>
          <w:lang w:val="en-US"/>
        </w:rPr>
        <w:t>shocks of the 1980s</w:t>
      </w:r>
      <w:r w:rsidR="00BF4E2C">
        <w:rPr>
          <w:rFonts w:ascii="Times New Roman" w:hAnsi="Times New Roman" w:cs="Times New Roman"/>
          <w:sz w:val="24"/>
          <w:szCs w:val="24"/>
          <w:lang w:val="en-US"/>
        </w:rPr>
        <w:t xml:space="preserve"> and war with Uganda amongst other factors ended the haven the county was enjoying and lead to Structural Adjustment Programs (SAP). The country failed to cope with servicing its people with basic human provisions, education inclusive,</w:t>
      </w:r>
      <w:r w:rsidR="00963545">
        <w:rPr>
          <w:rFonts w:ascii="Times New Roman" w:hAnsi="Times New Roman" w:cs="Times New Roman"/>
          <w:sz w:val="24"/>
          <w:szCs w:val="24"/>
          <w:lang w:val="en-US"/>
        </w:rPr>
        <w:t xml:space="preserve"> and keep pace with a growing population, thus</w:t>
      </w:r>
      <w:r w:rsidR="00BF4E2C">
        <w:rPr>
          <w:rFonts w:ascii="Times New Roman" w:hAnsi="Times New Roman" w:cs="Times New Roman"/>
          <w:sz w:val="24"/>
          <w:szCs w:val="24"/>
          <w:lang w:val="en-US"/>
        </w:rPr>
        <w:t xml:space="preserve"> leading to huge numbers of children not been able to enter schools. </w:t>
      </w:r>
    </w:p>
    <w:p w14:paraId="3C2E4E95" w14:textId="521F4F28" w:rsidR="00EB3F50" w:rsidRDefault="00BF4E2C"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The issue of out-of-school children, especially pregnant school girls and young mothers</w:t>
      </w:r>
      <w:r w:rsidR="00F435C8">
        <w:rPr>
          <w:rFonts w:ascii="Times New Roman" w:hAnsi="Times New Roman" w:cs="Times New Roman"/>
          <w:sz w:val="24"/>
          <w:szCs w:val="24"/>
          <w:lang w:val="en-US"/>
        </w:rPr>
        <w:t xml:space="preserve"> has </w:t>
      </w:r>
      <w:r>
        <w:rPr>
          <w:rFonts w:ascii="Times New Roman" w:hAnsi="Times New Roman" w:cs="Times New Roman"/>
          <w:sz w:val="24"/>
          <w:szCs w:val="24"/>
          <w:lang w:val="en-US"/>
        </w:rPr>
        <w:t xml:space="preserve">not </w:t>
      </w:r>
      <w:r w:rsidR="00F435C8">
        <w:rPr>
          <w:rFonts w:ascii="Times New Roman" w:hAnsi="Times New Roman" w:cs="Times New Roman"/>
          <w:sz w:val="24"/>
          <w:szCs w:val="24"/>
          <w:lang w:val="en-US"/>
        </w:rPr>
        <w:t xml:space="preserve">been </w:t>
      </w:r>
      <w:r>
        <w:rPr>
          <w:rFonts w:ascii="Times New Roman" w:hAnsi="Times New Roman" w:cs="Times New Roman"/>
          <w:sz w:val="24"/>
          <w:szCs w:val="24"/>
          <w:lang w:val="en-US"/>
        </w:rPr>
        <w:t xml:space="preserve">an easy </w:t>
      </w:r>
      <w:r w:rsidR="00F435C8">
        <w:rPr>
          <w:rFonts w:ascii="Times New Roman" w:hAnsi="Times New Roman" w:cs="Times New Roman"/>
          <w:sz w:val="24"/>
          <w:szCs w:val="24"/>
          <w:lang w:val="en-US"/>
        </w:rPr>
        <w:t>task</w:t>
      </w:r>
      <w:r>
        <w:rPr>
          <w:rFonts w:ascii="Times New Roman" w:hAnsi="Times New Roman" w:cs="Times New Roman"/>
          <w:sz w:val="24"/>
          <w:szCs w:val="24"/>
          <w:lang w:val="en-US"/>
        </w:rPr>
        <w:t xml:space="preserve">. The initial actions </w:t>
      </w:r>
      <w:r w:rsidR="00602707">
        <w:rPr>
          <w:rFonts w:ascii="Times New Roman" w:hAnsi="Times New Roman" w:cs="Times New Roman"/>
          <w:sz w:val="24"/>
          <w:szCs w:val="24"/>
          <w:lang w:val="en-US"/>
        </w:rPr>
        <w:t xml:space="preserve">of expulsion of the pregnant school girls </w:t>
      </w:r>
      <w:r>
        <w:rPr>
          <w:rFonts w:ascii="Times New Roman" w:hAnsi="Times New Roman" w:cs="Times New Roman"/>
          <w:sz w:val="24"/>
          <w:szCs w:val="24"/>
          <w:lang w:val="en-US"/>
        </w:rPr>
        <w:t xml:space="preserve">were </w:t>
      </w:r>
      <w:r w:rsidR="00602707">
        <w:rPr>
          <w:rFonts w:ascii="Times New Roman" w:hAnsi="Times New Roman" w:cs="Times New Roman"/>
          <w:sz w:val="24"/>
          <w:szCs w:val="24"/>
          <w:lang w:val="en-US"/>
        </w:rPr>
        <w:t xml:space="preserve">implemented in reference </w:t>
      </w:r>
      <w:r w:rsidR="00602707" w:rsidRPr="00602707">
        <w:rPr>
          <w:rFonts w:ascii="Times New Roman" w:hAnsi="Times New Roman" w:cs="Times New Roman"/>
          <w:sz w:val="24"/>
          <w:szCs w:val="24"/>
          <w:lang w:val="en-US"/>
        </w:rPr>
        <w:t xml:space="preserve">to the </w:t>
      </w:r>
      <w:r w:rsidR="00602707" w:rsidRPr="00602707">
        <w:rPr>
          <w:rFonts w:ascii="Times New Roman" w:hAnsi="Times New Roman" w:cs="Times New Roman"/>
          <w:sz w:val="24"/>
          <w:szCs w:val="24"/>
        </w:rPr>
        <w:t>Education Act. Section 4 of the Education Act</w:t>
      </w:r>
      <w:r w:rsidR="00602707">
        <w:rPr>
          <w:rFonts w:ascii="Times New Roman" w:hAnsi="Times New Roman" w:cs="Times New Roman"/>
          <w:sz w:val="24"/>
          <w:szCs w:val="24"/>
          <w:lang w:val="en-US"/>
        </w:rPr>
        <w:t xml:space="preserve"> (1978, amended in 2002). </w:t>
      </w:r>
      <w:r>
        <w:rPr>
          <w:rFonts w:ascii="Times New Roman" w:hAnsi="Times New Roman" w:cs="Times New Roman"/>
          <w:sz w:val="24"/>
          <w:szCs w:val="24"/>
          <w:lang w:val="en-US"/>
        </w:rPr>
        <w:t xml:space="preserve"> With the exception of higher learning institutions, thanks to the fight lead by </w:t>
      </w:r>
      <w:r w:rsidR="00963545">
        <w:rPr>
          <w:rFonts w:ascii="Times New Roman" w:hAnsi="Times New Roman" w:cs="Times New Roman"/>
          <w:sz w:val="24"/>
          <w:szCs w:val="24"/>
          <w:lang w:val="en-US"/>
        </w:rPr>
        <w:t xml:space="preserve">the Honorable </w:t>
      </w:r>
      <w:r>
        <w:rPr>
          <w:rFonts w:ascii="Times New Roman" w:hAnsi="Times New Roman" w:cs="Times New Roman"/>
          <w:sz w:val="24"/>
          <w:szCs w:val="24"/>
          <w:lang w:val="en-US"/>
        </w:rPr>
        <w:t>Madame Ge</w:t>
      </w:r>
      <w:r w:rsidR="00963545">
        <w:rPr>
          <w:rFonts w:ascii="Times New Roman" w:hAnsi="Times New Roman" w:cs="Times New Roman"/>
          <w:sz w:val="24"/>
          <w:szCs w:val="24"/>
          <w:lang w:val="en-US"/>
        </w:rPr>
        <w:t>r</w:t>
      </w:r>
      <w:r>
        <w:rPr>
          <w:rFonts w:ascii="Times New Roman" w:hAnsi="Times New Roman" w:cs="Times New Roman"/>
          <w:sz w:val="24"/>
          <w:szCs w:val="24"/>
          <w:lang w:val="en-US"/>
        </w:rPr>
        <w:t xml:space="preserve">trude </w:t>
      </w:r>
      <w:proofErr w:type="spellStart"/>
      <w:r>
        <w:rPr>
          <w:rFonts w:ascii="Times New Roman" w:hAnsi="Times New Roman" w:cs="Times New Roman"/>
          <w:sz w:val="24"/>
          <w:szCs w:val="24"/>
          <w:lang w:val="en-US"/>
        </w:rPr>
        <w:t>Mongella</w:t>
      </w:r>
      <w:proofErr w:type="spellEnd"/>
      <w:r>
        <w:rPr>
          <w:rFonts w:ascii="Times New Roman" w:hAnsi="Times New Roman" w:cs="Times New Roman"/>
          <w:sz w:val="24"/>
          <w:szCs w:val="24"/>
          <w:lang w:val="en-US"/>
        </w:rPr>
        <w:t xml:space="preserve"> who was able to change the </w:t>
      </w:r>
      <w:r w:rsidR="00970E3B">
        <w:rPr>
          <w:rFonts w:ascii="Times New Roman" w:hAnsi="Times New Roman" w:cs="Times New Roman"/>
          <w:sz w:val="24"/>
          <w:szCs w:val="24"/>
          <w:lang w:val="en-US"/>
        </w:rPr>
        <w:t xml:space="preserve">action for females at that level. The lower levels of education learners and students continued to suffer in consequence, costing the country loss of human capital and financial resources. The Family Planning Association of Tanzania (UMATI) devised an advocacy project in the 1980’s to assist in demonstrating viable and </w:t>
      </w:r>
      <w:r w:rsidR="00602707">
        <w:rPr>
          <w:rFonts w:ascii="Times New Roman" w:hAnsi="Times New Roman" w:cs="Times New Roman"/>
          <w:sz w:val="24"/>
          <w:szCs w:val="24"/>
          <w:lang w:val="en-US"/>
        </w:rPr>
        <w:t>replica</w:t>
      </w:r>
      <w:r w:rsidR="00970E3B">
        <w:rPr>
          <w:rFonts w:ascii="Times New Roman" w:hAnsi="Times New Roman" w:cs="Times New Roman"/>
          <w:sz w:val="24"/>
          <w:szCs w:val="24"/>
          <w:lang w:val="en-US"/>
        </w:rPr>
        <w:t>ble actions that could influence change in education policies. Despite a trail of global recognition including the UNESCO</w:t>
      </w:r>
      <w:r w:rsidR="00602707">
        <w:rPr>
          <w:rFonts w:ascii="Times New Roman" w:hAnsi="Times New Roman" w:cs="Times New Roman"/>
          <w:sz w:val="24"/>
          <w:szCs w:val="24"/>
          <w:lang w:val="en-US"/>
        </w:rPr>
        <w:t xml:space="preserve"> literacy </w:t>
      </w:r>
      <w:r w:rsidR="00970E3B">
        <w:rPr>
          <w:rFonts w:ascii="Times New Roman" w:hAnsi="Times New Roman" w:cs="Times New Roman"/>
          <w:sz w:val="24"/>
          <w:szCs w:val="24"/>
          <w:lang w:val="en-US"/>
        </w:rPr>
        <w:t>prize for education, the project was stalled</w:t>
      </w:r>
      <w:r w:rsidR="00602707">
        <w:rPr>
          <w:rFonts w:ascii="Times New Roman" w:hAnsi="Times New Roman" w:cs="Times New Roman"/>
          <w:sz w:val="24"/>
          <w:szCs w:val="24"/>
          <w:lang w:val="en-US"/>
        </w:rPr>
        <w:t xml:space="preserve"> as it failed to deliver on its purpose</w:t>
      </w:r>
      <w:r w:rsidR="00970E3B">
        <w:rPr>
          <w:rFonts w:ascii="Times New Roman" w:hAnsi="Times New Roman" w:cs="Times New Roman"/>
          <w:sz w:val="24"/>
          <w:szCs w:val="24"/>
          <w:lang w:val="en-US"/>
        </w:rPr>
        <w:t>.</w:t>
      </w:r>
    </w:p>
    <w:p w14:paraId="2BC7EFB6" w14:textId="07F03260" w:rsidR="00970E3B" w:rsidRDefault="00970E3B"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2006, UNICEF supported </w:t>
      </w:r>
      <w:r w:rsidR="00963545">
        <w:rPr>
          <w:rFonts w:ascii="Times New Roman" w:hAnsi="Times New Roman" w:cs="Times New Roman"/>
          <w:sz w:val="24"/>
          <w:szCs w:val="24"/>
          <w:lang w:val="en-US"/>
        </w:rPr>
        <w:t xml:space="preserve">the Ministry of Education and Culture, by then, </w:t>
      </w:r>
      <w:r>
        <w:rPr>
          <w:rFonts w:ascii="Times New Roman" w:hAnsi="Times New Roman" w:cs="Times New Roman"/>
          <w:sz w:val="24"/>
          <w:szCs w:val="24"/>
          <w:lang w:val="en-US"/>
        </w:rPr>
        <w:t xml:space="preserve">a national symposium </w:t>
      </w:r>
      <w:r w:rsidR="00602707">
        <w:rPr>
          <w:rFonts w:ascii="Times New Roman" w:hAnsi="Times New Roman" w:cs="Times New Roman"/>
          <w:sz w:val="24"/>
          <w:szCs w:val="24"/>
          <w:lang w:val="en-US"/>
        </w:rPr>
        <w:t>at the Giraffe hotel in Dar Es  Salaam, t</w:t>
      </w:r>
      <w:r>
        <w:rPr>
          <w:rFonts w:ascii="Times New Roman" w:hAnsi="Times New Roman" w:cs="Times New Roman"/>
          <w:sz w:val="24"/>
          <w:szCs w:val="24"/>
          <w:lang w:val="en-US"/>
        </w:rPr>
        <w:t>hat brought together 400 participants</w:t>
      </w:r>
      <w:r w:rsidR="00963545">
        <w:rPr>
          <w:rFonts w:ascii="Times New Roman" w:hAnsi="Times New Roman" w:cs="Times New Roman"/>
          <w:sz w:val="24"/>
          <w:szCs w:val="24"/>
          <w:lang w:val="en-US"/>
        </w:rPr>
        <w:t xml:space="preserve"> (Policy-makers; the Social Committee of the Parliament; young  female mothers students; experts in adolescent health; education economists; legal experts, religious and traditional leaders, development partners and media)</w:t>
      </w:r>
      <w:r>
        <w:rPr>
          <w:rFonts w:ascii="Times New Roman" w:hAnsi="Times New Roman" w:cs="Times New Roman"/>
          <w:sz w:val="24"/>
          <w:szCs w:val="24"/>
          <w:lang w:val="en-US"/>
        </w:rPr>
        <w:t xml:space="preserve"> to deliberate on the way forward in regards to the pregnant girls and young mothers. The symposium came to an agreement that the right to education of this group of children and youth were </w:t>
      </w:r>
      <w:r w:rsidR="0027606E">
        <w:rPr>
          <w:rFonts w:ascii="Times New Roman" w:hAnsi="Times New Roman" w:cs="Times New Roman"/>
          <w:sz w:val="24"/>
          <w:szCs w:val="24"/>
          <w:lang w:val="en-US"/>
        </w:rPr>
        <w:t>not being fulfilled; and that the health and well-being of these girls were negatively affected (physically and psychologically (mental health)); that the social vale of these girls deterred due to discrimination; that the country continued to lose potential human capital investment and economic gains. A re-entry guideline was produced in 2009, but did not go beyond as there was change in decision and policy-makers.</w:t>
      </w:r>
    </w:p>
    <w:p w14:paraId="36B419D0" w14:textId="12208EBF" w:rsidR="0027606E" w:rsidRDefault="0027606E"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debate was tabled again in 2016/2017 within the implementation of the Education Sector Development Plan</w:t>
      </w:r>
      <w:r w:rsidR="00963545">
        <w:rPr>
          <w:rFonts w:ascii="Times New Roman" w:hAnsi="Times New Roman" w:cs="Times New Roman"/>
          <w:sz w:val="24"/>
          <w:szCs w:val="24"/>
          <w:lang w:val="en-US"/>
        </w:rPr>
        <w:t xml:space="preserve"> (ESDP)</w:t>
      </w:r>
      <w:r>
        <w:rPr>
          <w:rFonts w:ascii="Times New Roman" w:hAnsi="Times New Roman" w:cs="Times New Roman"/>
          <w:sz w:val="24"/>
          <w:szCs w:val="24"/>
          <w:lang w:val="en-US"/>
        </w:rPr>
        <w:t xml:space="preserve"> for the period 2016/17 to 2020/21. Concurrently, the financing of  Secondary Education </w:t>
      </w:r>
      <w:r w:rsidR="00602707">
        <w:rPr>
          <w:rFonts w:ascii="Times New Roman" w:hAnsi="Times New Roman" w:cs="Times New Roman"/>
          <w:sz w:val="24"/>
          <w:szCs w:val="24"/>
          <w:lang w:val="en-US"/>
        </w:rPr>
        <w:t xml:space="preserve">Quality Improvement Program (SEQUIP) </w:t>
      </w:r>
      <w:r>
        <w:rPr>
          <w:rFonts w:ascii="Times New Roman" w:hAnsi="Times New Roman" w:cs="Times New Roman"/>
          <w:sz w:val="24"/>
          <w:szCs w:val="24"/>
          <w:lang w:val="en-US"/>
        </w:rPr>
        <w:t xml:space="preserve">through the World Bank revived the need to commit to educating the girls, as an inherent human right. </w:t>
      </w:r>
      <w:r w:rsidR="00602707">
        <w:rPr>
          <w:rFonts w:ascii="Times New Roman" w:hAnsi="Times New Roman" w:cs="Times New Roman"/>
          <w:sz w:val="24"/>
          <w:szCs w:val="24"/>
          <w:lang w:val="en-US"/>
        </w:rPr>
        <w:t xml:space="preserve">A Presidential ban was placed in June 2017, but later lifted for implementation in facilities other than those under public management. To date, there are a number of small initiatives working in this area. The largest coverage is under </w:t>
      </w:r>
      <w:proofErr w:type="spellStart"/>
      <w:r w:rsidR="00602707">
        <w:rPr>
          <w:rFonts w:ascii="Times New Roman" w:hAnsi="Times New Roman" w:cs="Times New Roman"/>
          <w:sz w:val="24"/>
          <w:szCs w:val="24"/>
          <w:lang w:val="en-US"/>
        </w:rPr>
        <w:t>Karibu</w:t>
      </w:r>
      <w:proofErr w:type="spellEnd"/>
      <w:r w:rsidR="00602707">
        <w:rPr>
          <w:rFonts w:ascii="Times New Roman" w:hAnsi="Times New Roman" w:cs="Times New Roman"/>
          <w:sz w:val="24"/>
          <w:szCs w:val="24"/>
          <w:lang w:val="en-US"/>
        </w:rPr>
        <w:t xml:space="preserve"> Tanzania Organization (KTO), who has been </w:t>
      </w:r>
      <w:r w:rsidR="008253A9">
        <w:rPr>
          <w:rFonts w:ascii="Times New Roman" w:hAnsi="Times New Roman" w:cs="Times New Roman"/>
          <w:sz w:val="24"/>
          <w:szCs w:val="24"/>
          <w:lang w:val="en-US"/>
        </w:rPr>
        <w:t xml:space="preserve">taking girls for education service delivery in 43 Folk Development Colleges. </w:t>
      </w:r>
    </w:p>
    <w:p w14:paraId="0610FB26" w14:textId="1B355816" w:rsidR="005A59E3" w:rsidRDefault="005A59E3"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At the higher learning institutions, there are basic guidelines on curbing the problem, in most cases as part of introductory session for new entrants into the institutions. Some of the actions also include dividing the stipend received by fellow male student to cater for child maintenance. The fact is that students are also completely oblivious of the impact of unprotected sex, which include HIV/AIDS. Tanzania is said to have some 1.7 million cases, and standing fourth in line among the world’s top ten highest rates of infection. A generation HIV/AIDS free is the ambition, but things seem to be falling in between the cracks.</w:t>
      </w:r>
    </w:p>
    <w:p w14:paraId="6880F1C5" w14:textId="3299EF6E" w:rsidR="005A59E3" w:rsidRDefault="005A59E3"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Zanzibar, on the other hand, since 200</w:t>
      </w:r>
      <w:r w:rsidR="00B94EC0">
        <w:rPr>
          <w:rFonts w:ascii="Times New Roman" w:hAnsi="Times New Roman" w:cs="Times New Roman"/>
          <w:sz w:val="24"/>
          <w:szCs w:val="24"/>
          <w:lang w:val="en-US"/>
        </w:rPr>
        <w:t xml:space="preserve">5 </w:t>
      </w:r>
      <w:r w:rsidR="00B94EC0" w:rsidRPr="00B94EC0">
        <w:rPr>
          <w:rFonts w:ascii="Times New Roman" w:hAnsi="Times New Roman" w:cs="Times New Roman"/>
          <w:sz w:val="24"/>
          <w:szCs w:val="24"/>
        </w:rPr>
        <w:t>enacted a law known as Spinsters and Single Parent Children Protection Act number 4 (</w:t>
      </w:r>
      <w:proofErr w:type="spellStart"/>
      <w:r w:rsidR="00B94EC0" w:rsidRPr="00B94EC0">
        <w:rPr>
          <w:rFonts w:ascii="Times New Roman" w:hAnsi="Times New Roman" w:cs="Times New Roman"/>
          <w:sz w:val="24"/>
          <w:szCs w:val="24"/>
        </w:rPr>
        <w:t>MoEVT</w:t>
      </w:r>
      <w:proofErr w:type="spellEnd"/>
      <w:r w:rsidR="00B94EC0" w:rsidRPr="00B94EC0">
        <w:rPr>
          <w:rFonts w:ascii="Times New Roman" w:hAnsi="Times New Roman" w:cs="Times New Roman"/>
          <w:sz w:val="24"/>
          <w:szCs w:val="24"/>
        </w:rPr>
        <w:t>-Zanzibar, 2014), which allowed girls who become pregnant while at school to continue with their studies after delivery</w:t>
      </w:r>
      <w:r w:rsidR="00B94EC0">
        <w:rPr>
          <w:rFonts w:ascii="Times New Roman" w:hAnsi="Times New Roman" w:cs="Times New Roman"/>
          <w:sz w:val="24"/>
          <w:szCs w:val="24"/>
          <w:lang w:val="en-US"/>
        </w:rPr>
        <w:t xml:space="preserve">. </w:t>
      </w:r>
      <w:r w:rsidRPr="00B94EC0">
        <w:rPr>
          <w:rFonts w:ascii="Times New Roman" w:hAnsi="Times New Roman" w:cs="Times New Roman"/>
          <w:sz w:val="24"/>
          <w:szCs w:val="24"/>
          <w:lang w:val="en-US"/>
        </w:rPr>
        <w:t xml:space="preserve"> T</w:t>
      </w:r>
      <w:r>
        <w:rPr>
          <w:rFonts w:ascii="Times New Roman" w:hAnsi="Times New Roman" w:cs="Times New Roman"/>
          <w:sz w:val="24"/>
          <w:szCs w:val="24"/>
          <w:lang w:val="en-US"/>
        </w:rPr>
        <w:t>here is no issue on their side</w:t>
      </w:r>
      <w:r w:rsidR="00B94EC0">
        <w:rPr>
          <w:rFonts w:ascii="Times New Roman" w:hAnsi="Times New Roman" w:cs="Times New Roman"/>
          <w:sz w:val="24"/>
          <w:szCs w:val="24"/>
          <w:lang w:val="en-US"/>
        </w:rPr>
        <w:t xml:space="preserve"> and the girls have been enjoying their re-entry into the education system.</w:t>
      </w:r>
    </w:p>
    <w:p w14:paraId="560813DB" w14:textId="7F96083E" w:rsidR="008253A9" w:rsidRDefault="005A59E3"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Going forward, there a few pointers to take away and learn from t</w:t>
      </w:r>
      <w:r w:rsidR="002E2A3E">
        <w:rPr>
          <w:rFonts w:ascii="Times New Roman" w:hAnsi="Times New Roman" w:cs="Times New Roman"/>
          <w:sz w:val="24"/>
          <w:szCs w:val="24"/>
          <w:lang w:val="en-US"/>
        </w:rPr>
        <w:t xml:space="preserve">he </w:t>
      </w:r>
      <w:r w:rsidR="00B94EC0">
        <w:rPr>
          <w:rFonts w:ascii="Times New Roman" w:hAnsi="Times New Roman" w:cs="Times New Roman"/>
          <w:sz w:val="24"/>
          <w:szCs w:val="24"/>
          <w:lang w:val="en-US"/>
        </w:rPr>
        <w:t>advocacy</w:t>
      </w:r>
      <w:r w:rsidR="002E2A3E">
        <w:rPr>
          <w:rFonts w:ascii="Times New Roman" w:hAnsi="Times New Roman" w:cs="Times New Roman"/>
          <w:sz w:val="24"/>
          <w:szCs w:val="24"/>
          <w:lang w:val="en-US"/>
        </w:rPr>
        <w:t xml:space="preserve"> project under UMATI </w:t>
      </w:r>
      <w:r>
        <w:rPr>
          <w:rFonts w:ascii="Times New Roman" w:hAnsi="Times New Roman" w:cs="Times New Roman"/>
          <w:sz w:val="24"/>
          <w:szCs w:val="24"/>
          <w:lang w:val="en-US"/>
        </w:rPr>
        <w:t>on the</w:t>
      </w:r>
      <w:r w:rsidR="002E2A3E">
        <w:rPr>
          <w:rFonts w:ascii="Times New Roman" w:hAnsi="Times New Roman" w:cs="Times New Roman"/>
          <w:sz w:val="24"/>
          <w:szCs w:val="24"/>
          <w:lang w:val="en-US"/>
        </w:rPr>
        <w:t xml:space="preserve"> interventions </w:t>
      </w:r>
      <w:r>
        <w:rPr>
          <w:rFonts w:ascii="Times New Roman" w:hAnsi="Times New Roman" w:cs="Times New Roman"/>
          <w:sz w:val="24"/>
          <w:szCs w:val="24"/>
          <w:lang w:val="en-US"/>
        </w:rPr>
        <w:t>used which w</w:t>
      </w:r>
      <w:r w:rsidR="002E2A3E">
        <w:rPr>
          <w:rFonts w:ascii="Times New Roman" w:hAnsi="Times New Roman" w:cs="Times New Roman"/>
          <w:sz w:val="24"/>
          <w:szCs w:val="24"/>
          <w:lang w:val="en-US"/>
        </w:rPr>
        <w:t xml:space="preserve">ere worthy in producing desired evidences. </w:t>
      </w:r>
      <w:r w:rsidR="008253A9">
        <w:rPr>
          <w:rFonts w:ascii="Times New Roman" w:hAnsi="Times New Roman" w:cs="Times New Roman"/>
          <w:sz w:val="24"/>
          <w:szCs w:val="24"/>
          <w:lang w:val="en-US"/>
        </w:rPr>
        <w:t>It is critical that these be considered for wider replication. And also in the case of the KIA support.</w:t>
      </w:r>
    </w:p>
    <w:p w14:paraId="7E0B79EC" w14:textId="77777777" w:rsidR="008253A9" w:rsidRDefault="002E2A3E"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One</w:t>
      </w:r>
      <w:r w:rsidR="008253A9">
        <w:rPr>
          <w:rFonts w:ascii="Times New Roman" w:hAnsi="Times New Roman" w:cs="Times New Roman"/>
          <w:sz w:val="24"/>
          <w:szCs w:val="24"/>
          <w:lang w:val="en-US"/>
        </w:rPr>
        <w:t xml:space="preserve"> intervention is</w:t>
      </w:r>
      <w:r>
        <w:rPr>
          <w:rFonts w:ascii="Times New Roman" w:hAnsi="Times New Roman" w:cs="Times New Roman"/>
          <w:sz w:val="24"/>
          <w:szCs w:val="24"/>
          <w:lang w:val="en-US"/>
        </w:rPr>
        <w:t xml:space="preserve"> data </w:t>
      </w:r>
      <w:r w:rsidR="008253A9">
        <w:rPr>
          <w:rFonts w:ascii="Times New Roman" w:hAnsi="Times New Roman" w:cs="Times New Roman"/>
          <w:sz w:val="24"/>
          <w:szCs w:val="24"/>
          <w:lang w:val="en-US"/>
        </w:rPr>
        <w:t xml:space="preserve">management. Through the UMATI project data </w:t>
      </w:r>
      <w:r>
        <w:rPr>
          <w:rFonts w:ascii="Times New Roman" w:hAnsi="Times New Roman" w:cs="Times New Roman"/>
          <w:sz w:val="24"/>
          <w:szCs w:val="24"/>
          <w:lang w:val="en-US"/>
        </w:rPr>
        <w:t xml:space="preserve">was being collected both quantitative and qualitative to be able to share with policymakers and decision makers. </w:t>
      </w:r>
      <w:r w:rsidR="00E2055B">
        <w:rPr>
          <w:rFonts w:ascii="Times New Roman" w:hAnsi="Times New Roman" w:cs="Times New Roman"/>
          <w:sz w:val="24"/>
          <w:szCs w:val="24"/>
          <w:lang w:val="en-US"/>
        </w:rPr>
        <w:t xml:space="preserve">Documentation of the project included a tracer study,  advocacy video (portraying a day in the life of a young mother at her parent’s home and the struggles she goes through when going to school with the baby). </w:t>
      </w:r>
      <w:r>
        <w:rPr>
          <w:rFonts w:ascii="Times New Roman" w:hAnsi="Times New Roman" w:cs="Times New Roman"/>
          <w:sz w:val="24"/>
          <w:szCs w:val="24"/>
          <w:lang w:val="en-US"/>
        </w:rPr>
        <w:t>The Steering Committee played a</w:t>
      </w:r>
      <w:r w:rsidR="008253A9">
        <w:rPr>
          <w:rFonts w:ascii="Times New Roman" w:hAnsi="Times New Roman" w:cs="Times New Roman"/>
          <w:sz w:val="24"/>
          <w:szCs w:val="24"/>
          <w:lang w:val="en-US"/>
        </w:rPr>
        <w:t>n</w:t>
      </w:r>
      <w:r>
        <w:rPr>
          <w:rFonts w:ascii="Times New Roman" w:hAnsi="Times New Roman" w:cs="Times New Roman"/>
          <w:sz w:val="24"/>
          <w:szCs w:val="24"/>
          <w:lang w:val="en-US"/>
        </w:rPr>
        <w:t xml:space="preserve"> essential role in the over-sight of the project, which included key Government bodies such as Ministry of Education; Ministry of Community Development, Women and Children’s Affairs; the Planning Commission; Ministry of Health and Social Welfare. </w:t>
      </w:r>
    </w:p>
    <w:p w14:paraId="62C83C80" w14:textId="6320D801" w:rsidR="002E2A3E" w:rsidRDefault="002E2A3E"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Secondly, the </w:t>
      </w:r>
      <w:r w:rsidR="00E2055B">
        <w:rPr>
          <w:rFonts w:ascii="Times New Roman" w:hAnsi="Times New Roman" w:cs="Times New Roman"/>
          <w:sz w:val="24"/>
          <w:szCs w:val="24"/>
          <w:lang w:val="en-US"/>
        </w:rPr>
        <w:t xml:space="preserve">Center was a multi-purpose facility offering several inter-related services for the young mothers and their children. This included </w:t>
      </w:r>
      <w:r>
        <w:rPr>
          <w:rFonts w:ascii="Times New Roman" w:hAnsi="Times New Roman" w:cs="Times New Roman"/>
          <w:sz w:val="24"/>
          <w:szCs w:val="24"/>
          <w:lang w:val="en-US"/>
        </w:rPr>
        <w:t xml:space="preserve">education provision </w:t>
      </w:r>
      <w:r w:rsidR="00E2055B">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 allow the girls to re-integrate back into the formal education system. </w:t>
      </w:r>
      <w:r w:rsidR="00AF1ADB">
        <w:rPr>
          <w:rFonts w:ascii="Times New Roman" w:hAnsi="Times New Roman" w:cs="Times New Roman"/>
          <w:sz w:val="24"/>
          <w:szCs w:val="24"/>
          <w:lang w:val="en-US"/>
        </w:rPr>
        <w:t>Coupled with this was entrepreneurship skills in some trades (hotel management; catering; tailoring) .</w:t>
      </w:r>
      <w:r>
        <w:rPr>
          <w:rFonts w:ascii="Times New Roman" w:hAnsi="Times New Roman" w:cs="Times New Roman"/>
          <w:sz w:val="24"/>
          <w:szCs w:val="24"/>
          <w:lang w:val="en-US"/>
        </w:rPr>
        <w:t>The children of the girls were provided with baby care and stimulation</w:t>
      </w:r>
      <w:r w:rsidR="00E2055B">
        <w:rPr>
          <w:rFonts w:ascii="Times New Roman" w:hAnsi="Times New Roman" w:cs="Times New Roman"/>
          <w:sz w:val="24"/>
          <w:szCs w:val="24"/>
          <w:lang w:val="en-US"/>
        </w:rPr>
        <w:t xml:space="preserve"> required for good normal child development under the supervision of a qualified Mother and Child Health nurse. Baby facilities (creche, nutritional meals) were part of the Center. Also, adolescent sexual and reproductive health services were also available not only for the girls, but to the wider community to act as a prevention and provide curative care where needed. Most importantly, psycho-social support </w:t>
      </w:r>
    </w:p>
    <w:p w14:paraId="36543AA3" w14:textId="2DE5005D" w:rsidR="00970E3B" w:rsidRDefault="00E2055B"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These few interventions were key in producing good results; </w:t>
      </w:r>
      <w:r w:rsidR="00D236E3">
        <w:rPr>
          <w:rFonts w:ascii="Times New Roman" w:hAnsi="Times New Roman" w:cs="Times New Roman"/>
          <w:sz w:val="24"/>
          <w:szCs w:val="24"/>
          <w:lang w:val="en-US"/>
        </w:rPr>
        <w:t xml:space="preserve">both academic and in practical (internship sessions). </w:t>
      </w:r>
      <w:r w:rsidR="00616C3C">
        <w:rPr>
          <w:rFonts w:ascii="Times New Roman" w:hAnsi="Times New Roman" w:cs="Times New Roman"/>
          <w:sz w:val="24"/>
          <w:szCs w:val="24"/>
          <w:lang w:val="en-US"/>
        </w:rPr>
        <w:t>Recent</w:t>
      </w:r>
      <w:r w:rsidR="00AF1ADB">
        <w:rPr>
          <w:rFonts w:ascii="Times New Roman" w:hAnsi="Times New Roman" w:cs="Times New Roman"/>
          <w:sz w:val="24"/>
          <w:szCs w:val="24"/>
          <w:lang w:val="en-US"/>
        </w:rPr>
        <w:t xml:space="preserve"> studies</w:t>
      </w:r>
      <w:r w:rsidR="00616C3C">
        <w:rPr>
          <w:rStyle w:val="FootnoteReference"/>
          <w:rFonts w:ascii="Times New Roman" w:hAnsi="Times New Roman" w:cs="Times New Roman"/>
          <w:sz w:val="24"/>
          <w:szCs w:val="24"/>
          <w:lang w:val="en-US"/>
        </w:rPr>
        <w:footnoteReference w:id="1"/>
      </w:r>
      <w:r w:rsidR="00616C3C">
        <w:rPr>
          <w:rFonts w:ascii="Times New Roman" w:hAnsi="Times New Roman" w:cs="Times New Roman"/>
          <w:sz w:val="24"/>
          <w:szCs w:val="24"/>
          <w:lang w:val="en-US"/>
        </w:rPr>
        <w:t xml:space="preserve"> show the reality on the ground and the depth of the issues; </w:t>
      </w:r>
      <w:r w:rsidR="00AF1ADB">
        <w:rPr>
          <w:rFonts w:ascii="Times New Roman" w:hAnsi="Times New Roman" w:cs="Times New Roman"/>
          <w:sz w:val="24"/>
          <w:szCs w:val="24"/>
          <w:lang w:val="en-US"/>
        </w:rPr>
        <w:t xml:space="preserve"> </w:t>
      </w:r>
      <w:r w:rsidR="00D236E3">
        <w:rPr>
          <w:rFonts w:ascii="Times New Roman" w:hAnsi="Times New Roman" w:cs="Times New Roman"/>
          <w:sz w:val="24"/>
          <w:szCs w:val="24"/>
          <w:lang w:val="en-US"/>
        </w:rPr>
        <w:lastRenderedPageBreak/>
        <w:t xml:space="preserve">overwhelmingly there are </w:t>
      </w:r>
      <w:r w:rsidR="00AF1ADB">
        <w:rPr>
          <w:rFonts w:ascii="Times New Roman" w:hAnsi="Times New Roman" w:cs="Times New Roman"/>
          <w:sz w:val="24"/>
          <w:szCs w:val="24"/>
          <w:lang w:val="en-US"/>
        </w:rPr>
        <w:t>challenges</w:t>
      </w:r>
      <w:r w:rsidR="00616C3C">
        <w:rPr>
          <w:rStyle w:val="FootnoteReference"/>
          <w:rFonts w:ascii="Times New Roman" w:hAnsi="Times New Roman" w:cs="Times New Roman"/>
          <w:sz w:val="24"/>
          <w:szCs w:val="24"/>
          <w:lang w:val="en-US"/>
        </w:rPr>
        <w:footnoteReference w:id="2"/>
      </w:r>
      <w:r w:rsidR="00AF1ADB">
        <w:rPr>
          <w:rFonts w:ascii="Times New Roman" w:hAnsi="Times New Roman" w:cs="Times New Roman"/>
          <w:sz w:val="24"/>
          <w:szCs w:val="24"/>
          <w:lang w:val="en-US"/>
        </w:rPr>
        <w:t xml:space="preserve"> of balancing the act between education and care of the child </w:t>
      </w:r>
      <w:r w:rsidR="00616C3C">
        <w:rPr>
          <w:rFonts w:ascii="Times New Roman" w:hAnsi="Times New Roman" w:cs="Times New Roman"/>
          <w:sz w:val="24"/>
          <w:szCs w:val="24"/>
          <w:lang w:val="en-US"/>
        </w:rPr>
        <w:t>by the girls</w:t>
      </w:r>
      <w:r w:rsidR="00AF1ADB">
        <w:rPr>
          <w:rFonts w:ascii="Times New Roman" w:hAnsi="Times New Roman" w:cs="Times New Roman"/>
          <w:sz w:val="24"/>
          <w:szCs w:val="24"/>
          <w:lang w:val="en-US"/>
        </w:rPr>
        <w:t>. The issue of societal perceptions and discrimination also paly a role in discouraging the girls to pursue further studies. Financing is a major problem, not only for the maintenance of the girl and her baby, but other related costs such as food, healthcare, transport and incidental.</w:t>
      </w:r>
    </w:p>
    <w:p w14:paraId="26FECF3A" w14:textId="3EE9383B" w:rsidR="00AF1ADB" w:rsidRPr="00816D10" w:rsidRDefault="00AF1ADB" w:rsidP="00970E3B">
      <w:pPr>
        <w:jc w:val="both"/>
        <w:rPr>
          <w:rFonts w:ascii="Times New Roman" w:hAnsi="Times New Roman" w:cs="Times New Roman"/>
          <w:sz w:val="24"/>
          <w:szCs w:val="24"/>
          <w:lang w:val="en-US"/>
        </w:rPr>
      </w:pPr>
      <w:r>
        <w:rPr>
          <w:rFonts w:ascii="Times New Roman" w:hAnsi="Times New Roman" w:cs="Times New Roman"/>
          <w:sz w:val="24"/>
          <w:szCs w:val="24"/>
          <w:lang w:val="en-US"/>
        </w:rPr>
        <w:t>The efforts undertaken for the primary and secondary education students have not been integrated into higher education levels. Though there are still gaps in their implementation</w:t>
      </w:r>
      <w:r w:rsidR="00D236E3">
        <w:rPr>
          <w:rFonts w:ascii="Times New Roman" w:hAnsi="Times New Roman" w:cs="Times New Roman"/>
          <w:sz w:val="24"/>
          <w:szCs w:val="24"/>
          <w:lang w:val="en-US"/>
        </w:rPr>
        <w:t>,</w:t>
      </w:r>
      <w:r>
        <w:rPr>
          <w:rFonts w:ascii="Times New Roman" w:hAnsi="Times New Roman" w:cs="Times New Roman"/>
          <w:sz w:val="24"/>
          <w:szCs w:val="24"/>
          <w:lang w:val="en-US"/>
        </w:rPr>
        <w:t xml:space="preserve"> a continuum of care and support should be considered for a smooth transition for those girls wanting to pursue further their education and training</w:t>
      </w:r>
      <w:r w:rsidR="00D236E3">
        <w:rPr>
          <w:rFonts w:ascii="Times New Roman" w:hAnsi="Times New Roman" w:cs="Times New Roman"/>
          <w:sz w:val="24"/>
          <w:szCs w:val="24"/>
          <w:lang w:val="en-US"/>
        </w:rPr>
        <w:t>.</w:t>
      </w:r>
    </w:p>
    <w:p w14:paraId="4FF7C584" w14:textId="7146BE48" w:rsidR="00EB3F50" w:rsidRPr="00816D10" w:rsidRDefault="00AF1ADB" w:rsidP="008253A9">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current reforms in the </w:t>
      </w:r>
      <w:r w:rsidR="00D236E3">
        <w:rPr>
          <w:rFonts w:ascii="Times New Roman" w:hAnsi="Times New Roman" w:cs="Times New Roman"/>
          <w:sz w:val="24"/>
          <w:szCs w:val="24"/>
          <w:lang w:val="en-US"/>
        </w:rPr>
        <w:t>education s</w:t>
      </w:r>
      <w:r>
        <w:rPr>
          <w:rFonts w:ascii="Times New Roman" w:hAnsi="Times New Roman" w:cs="Times New Roman"/>
          <w:sz w:val="24"/>
          <w:szCs w:val="24"/>
          <w:lang w:val="en-US"/>
        </w:rPr>
        <w:t xml:space="preserve">ector should embrace this as part of the transformation in education provision in the country. </w:t>
      </w:r>
    </w:p>
    <w:p w14:paraId="62A7181D" w14:textId="269DF842" w:rsidR="00EB3F50" w:rsidRDefault="00EB3F50" w:rsidP="00EB3F50">
      <w:pPr>
        <w:rPr>
          <w:rFonts w:ascii="Times New Roman" w:hAnsi="Times New Roman" w:cs="Times New Roman"/>
          <w:sz w:val="24"/>
          <w:szCs w:val="24"/>
          <w:lang w:val="en-US"/>
        </w:rPr>
      </w:pPr>
    </w:p>
    <w:p w14:paraId="0B4278B9" w14:textId="16F3FAC1" w:rsidR="008253A9" w:rsidRPr="008253A9" w:rsidRDefault="008253A9" w:rsidP="008253A9">
      <w:pPr>
        <w:pStyle w:val="ListParagraph"/>
        <w:numPr>
          <w:ilvl w:val="0"/>
          <w:numId w:val="2"/>
        </w:numPr>
        <w:jc w:val="both"/>
        <w:rPr>
          <w:rFonts w:ascii="Times New Roman" w:hAnsi="Times New Roman" w:cs="Times New Roman"/>
          <w:b/>
          <w:bCs/>
          <w:sz w:val="32"/>
          <w:szCs w:val="32"/>
          <w:lang w:val="en-US"/>
        </w:rPr>
      </w:pPr>
      <w:r w:rsidRPr="008253A9">
        <w:rPr>
          <w:rFonts w:ascii="Times New Roman" w:hAnsi="Times New Roman" w:cs="Times New Roman"/>
          <w:b/>
          <w:bCs/>
          <w:sz w:val="32"/>
          <w:szCs w:val="32"/>
          <w:lang w:val="en-US"/>
        </w:rPr>
        <w:t>T</w:t>
      </w:r>
      <w:r>
        <w:rPr>
          <w:rFonts w:ascii="Times New Roman" w:hAnsi="Times New Roman" w:cs="Times New Roman"/>
          <w:b/>
          <w:bCs/>
          <w:sz w:val="32"/>
          <w:szCs w:val="32"/>
          <w:lang w:val="en-US"/>
        </w:rPr>
        <w:t>anzania</w:t>
      </w:r>
      <w:r w:rsidRPr="008253A9">
        <w:rPr>
          <w:rFonts w:ascii="Times New Roman" w:hAnsi="Times New Roman" w:cs="Times New Roman"/>
          <w:b/>
          <w:bCs/>
          <w:sz w:val="32"/>
          <w:szCs w:val="32"/>
          <w:lang w:val="en-US"/>
        </w:rPr>
        <w:t xml:space="preserve"> I</w:t>
      </w:r>
      <w:r>
        <w:rPr>
          <w:rFonts w:ascii="Times New Roman" w:hAnsi="Times New Roman" w:cs="Times New Roman"/>
          <w:b/>
          <w:bCs/>
          <w:sz w:val="32"/>
          <w:szCs w:val="32"/>
          <w:lang w:val="en-US"/>
        </w:rPr>
        <w:t>nstitute</w:t>
      </w:r>
      <w:r w:rsidRPr="008253A9">
        <w:rPr>
          <w:rFonts w:ascii="Times New Roman" w:hAnsi="Times New Roman" w:cs="Times New Roman"/>
          <w:b/>
          <w:bCs/>
          <w:sz w:val="32"/>
          <w:szCs w:val="32"/>
          <w:lang w:val="en-US"/>
        </w:rPr>
        <w:t xml:space="preserve"> </w:t>
      </w:r>
      <w:r>
        <w:rPr>
          <w:rFonts w:ascii="Times New Roman" w:hAnsi="Times New Roman" w:cs="Times New Roman"/>
          <w:b/>
          <w:bCs/>
          <w:sz w:val="32"/>
          <w:szCs w:val="32"/>
          <w:lang w:val="en-US"/>
        </w:rPr>
        <w:t>of</w:t>
      </w:r>
      <w:r w:rsidRPr="008253A9">
        <w:rPr>
          <w:rFonts w:ascii="Times New Roman" w:hAnsi="Times New Roman" w:cs="Times New Roman"/>
          <w:b/>
          <w:bCs/>
          <w:sz w:val="32"/>
          <w:szCs w:val="32"/>
          <w:lang w:val="en-US"/>
        </w:rPr>
        <w:t xml:space="preserve"> A</w:t>
      </w:r>
      <w:r>
        <w:rPr>
          <w:rFonts w:ascii="Times New Roman" w:hAnsi="Times New Roman" w:cs="Times New Roman"/>
          <w:b/>
          <w:bCs/>
          <w:sz w:val="32"/>
          <w:szCs w:val="32"/>
          <w:lang w:val="en-US"/>
        </w:rPr>
        <w:t>ccountancy</w:t>
      </w:r>
      <w:r w:rsidRPr="008253A9">
        <w:rPr>
          <w:rFonts w:ascii="Times New Roman" w:hAnsi="Times New Roman" w:cs="Times New Roman"/>
          <w:sz w:val="24"/>
          <w:szCs w:val="24"/>
          <w:lang w:val="en-US"/>
        </w:rPr>
        <w:t xml:space="preserve"> </w:t>
      </w:r>
      <w:r w:rsidRPr="008253A9">
        <w:rPr>
          <w:rFonts w:ascii="Times New Roman" w:hAnsi="Times New Roman" w:cs="Times New Roman"/>
          <w:b/>
          <w:bCs/>
          <w:sz w:val="32"/>
          <w:szCs w:val="32"/>
          <w:lang w:val="en-US"/>
        </w:rPr>
        <w:t>and the Issues of Pregnant and Young Mothers</w:t>
      </w:r>
    </w:p>
    <w:p w14:paraId="1549D299" w14:textId="101E04C3" w:rsidR="008253A9" w:rsidRPr="008253A9" w:rsidRDefault="008253A9" w:rsidP="008253A9">
      <w:pPr>
        <w:pStyle w:val="ListParagraph"/>
        <w:rPr>
          <w:rFonts w:ascii="Times New Roman" w:hAnsi="Times New Roman" w:cs="Times New Roman"/>
          <w:sz w:val="24"/>
          <w:szCs w:val="24"/>
          <w:lang w:val="en-US"/>
        </w:rPr>
      </w:pPr>
    </w:p>
    <w:p w14:paraId="25C3F1AD" w14:textId="21E7898F" w:rsidR="008253A9" w:rsidRDefault="002901AE" w:rsidP="001A5CFE">
      <w:pPr>
        <w:jc w:val="both"/>
        <w:rPr>
          <w:rFonts w:ascii="Times New Roman" w:hAnsi="Times New Roman" w:cs="Times New Roman"/>
          <w:sz w:val="24"/>
          <w:szCs w:val="24"/>
          <w:lang w:val="en-US"/>
        </w:rPr>
      </w:pPr>
      <w:r>
        <w:rPr>
          <w:rFonts w:ascii="Times New Roman" w:hAnsi="Times New Roman" w:cs="Times New Roman"/>
          <w:sz w:val="24"/>
          <w:szCs w:val="24"/>
          <w:lang w:val="en-US"/>
        </w:rPr>
        <w:t>The Tanzania Institute of Accountancy has noted with concern the growing number of female students attending its institution either pregnant or with child. The Institute, under the management of the Student Affairs</w:t>
      </w:r>
      <w:r w:rsidR="001A5CFE">
        <w:rPr>
          <w:rFonts w:ascii="Times New Roman" w:hAnsi="Times New Roman" w:cs="Times New Roman"/>
          <w:sz w:val="24"/>
          <w:szCs w:val="24"/>
          <w:lang w:val="en-US"/>
        </w:rPr>
        <w:t>, agreed to take action for the benefit of both parties.  The main point of action will be to explore what can be done within the immediate to assist these female students, while longer term actions are in preparation.</w:t>
      </w:r>
    </w:p>
    <w:p w14:paraId="4A94FC9A" w14:textId="1466205D" w:rsidR="001A5CFE" w:rsidRDefault="001A5CFE" w:rsidP="001A5CF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Within the immediate, the Institute will provide space that can be renovated to become a creche/day care center cum breast-feeding room for the children of the students. This plan will need the technical advice of a multi-sectoral team of experts who have experience in managing such projects. The range of experts include </w:t>
      </w:r>
      <w:r w:rsidR="00D236E3">
        <w:rPr>
          <w:rFonts w:ascii="Times New Roman" w:hAnsi="Times New Roman" w:cs="Times New Roman"/>
          <w:sz w:val="24"/>
          <w:szCs w:val="24"/>
          <w:lang w:val="en-US"/>
        </w:rPr>
        <w:t xml:space="preserve">experts from education (including curriculum developers), gender, health (psychology/nutrition/maternal and child health care); sociologist; civil engineers; ICT, social welfare, finance </w:t>
      </w:r>
      <w:r>
        <w:rPr>
          <w:rFonts w:ascii="Times New Roman" w:hAnsi="Times New Roman" w:cs="Times New Roman"/>
          <w:sz w:val="24"/>
          <w:szCs w:val="24"/>
          <w:lang w:val="en-US"/>
        </w:rPr>
        <w:t>– just to name  a few. These will undertake a situation analysis of the issue and proposed facility; and after acquiring the needs of the female students (through a needs assessment), establish the plans for implementation of a full-fledged project, with costing.</w:t>
      </w:r>
    </w:p>
    <w:p w14:paraId="32DB7304" w14:textId="5AC88288" w:rsidR="008253A9" w:rsidRDefault="009D7595" w:rsidP="009D7595">
      <w:pPr>
        <w:jc w:val="both"/>
        <w:rPr>
          <w:rFonts w:ascii="Times New Roman" w:hAnsi="Times New Roman" w:cs="Times New Roman"/>
          <w:sz w:val="24"/>
          <w:szCs w:val="24"/>
          <w:lang w:val="en-US"/>
        </w:rPr>
      </w:pPr>
      <w:r>
        <w:rPr>
          <w:rFonts w:ascii="Times New Roman" w:hAnsi="Times New Roman" w:cs="Times New Roman"/>
          <w:sz w:val="24"/>
          <w:szCs w:val="24"/>
          <w:lang w:val="en-US"/>
        </w:rPr>
        <w:t>In the following section are a few proposed recommended actions for moving forward.</w:t>
      </w:r>
    </w:p>
    <w:p w14:paraId="2AF0FB90" w14:textId="79EF7B48" w:rsidR="008253A9" w:rsidRDefault="008253A9" w:rsidP="00EB3F50">
      <w:pPr>
        <w:rPr>
          <w:rFonts w:ascii="Times New Roman" w:hAnsi="Times New Roman" w:cs="Times New Roman"/>
          <w:sz w:val="24"/>
          <w:szCs w:val="24"/>
          <w:lang w:val="en-US"/>
        </w:rPr>
      </w:pPr>
    </w:p>
    <w:p w14:paraId="3F54FC48" w14:textId="60EA236C" w:rsidR="00EB3F50" w:rsidRPr="008253A9" w:rsidRDefault="008253A9" w:rsidP="008253A9">
      <w:pPr>
        <w:pStyle w:val="ListParagraph"/>
        <w:numPr>
          <w:ilvl w:val="0"/>
          <w:numId w:val="2"/>
        </w:numPr>
        <w:rPr>
          <w:rFonts w:ascii="Times New Roman" w:hAnsi="Times New Roman" w:cs="Times New Roman"/>
          <w:sz w:val="24"/>
          <w:szCs w:val="24"/>
          <w:lang w:val="en-US"/>
        </w:rPr>
      </w:pPr>
      <w:r w:rsidRPr="004644A3">
        <w:rPr>
          <w:rFonts w:ascii="Times New Roman" w:hAnsi="Times New Roman" w:cs="Times New Roman"/>
          <w:b/>
          <w:bCs/>
          <w:sz w:val="32"/>
          <w:szCs w:val="32"/>
          <w:lang w:val="en-US"/>
        </w:rPr>
        <w:t>P</w:t>
      </w:r>
      <w:r w:rsidR="00EB3F50" w:rsidRPr="004644A3">
        <w:rPr>
          <w:rFonts w:ascii="Times New Roman" w:hAnsi="Times New Roman" w:cs="Times New Roman"/>
          <w:b/>
          <w:bCs/>
          <w:sz w:val="32"/>
          <w:szCs w:val="32"/>
          <w:lang w:val="en-US"/>
        </w:rPr>
        <w:t xml:space="preserve">roposed </w:t>
      </w:r>
      <w:r w:rsidR="00EB3F50" w:rsidRPr="008253A9">
        <w:rPr>
          <w:rFonts w:ascii="Times New Roman" w:hAnsi="Times New Roman" w:cs="Times New Roman"/>
          <w:b/>
          <w:bCs/>
          <w:sz w:val="32"/>
          <w:szCs w:val="32"/>
          <w:lang w:val="en-US"/>
        </w:rPr>
        <w:t xml:space="preserve">Recommendations </w:t>
      </w:r>
    </w:p>
    <w:p w14:paraId="243E6B7E" w14:textId="7505A7FB" w:rsidR="00AF1ADB" w:rsidRDefault="009D7595" w:rsidP="009D7595">
      <w:pPr>
        <w:pStyle w:val="ListParagraph"/>
        <w:numPr>
          <w:ilvl w:val="0"/>
          <w:numId w:val="5"/>
        </w:numPr>
        <w:jc w:val="both"/>
        <w:rPr>
          <w:rFonts w:ascii="Times New Roman" w:hAnsi="Times New Roman" w:cs="Times New Roman"/>
          <w:sz w:val="24"/>
          <w:szCs w:val="24"/>
          <w:lang w:val="en-US"/>
        </w:rPr>
      </w:pPr>
      <w:r>
        <w:rPr>
          <w:rFonts w:ascii="Times New Roman" w:hAnsi="Times New Roman" w:cs="Times New Roman"/>
          <w:sz w:val="24"/>
          <w:szCs w:val="24"/>
          <w:lang w:val="en-US"/>
        </w:rPr>
        <w:t>Undertake a situation analysis to inform the d</w:t>
      </w:r>
      <w:r w:rsidR="00A722FB">
        <w:rPr>
          <w:rFonts w:ascii="Times New Roman" w:hAnsi="Times New Roman" w:cs="Times New Roman"/>
          <w:sz w:val="24"/>
          <w:szCs w:val="24"/>
          <w:lang w:val="en-US"/>
        </w:rPr>
        <w:t>evelop</w:t>
      </w:r>
      <w:r>
        <w:rPr>
          <w:rFonts w:ascii="Times New Roman" w:hAnsi="Times New Roman" w:cs="Times New Roman"/>
          <w:sz w:val="24"/>
          <w:szCs w:val="24"/>
          <w:lang w:val="en-US"/>
        </w:rPr>
        <w:t>ment of</w:t>
      </w:r>
      <w:r w:rsidR="00A722FB">
        <w:rPr>
          <w:rFonts w:ascii="Times New Roman" w:hAnsi="Times New Roman" w:cs="Times New Roman"/>
          <w:sz w:val="24"/>
          <w:szCs w:val="24"/>
          <w:lang w:val="en-US"/>
        </w:rPr>
        <w:t xml:space="preserve"> a concrete project proposal, with availed details for incorporating pregnant and young mothers into TIA. A multi-sectoral team consisting of education</w:t>
      </w:r>
      <w:r>
        <w:rPr>
          <w:rFonts w:ascii="Times New Roman" w:hAnsi="Times New Roman" w:cs="Times New Roman"/>
          <w:sz w:val="24"/>
          <w:szCs w:val="24"/>
          <w:lang w:val="en-US"/>
        </w:rPr>
        <w:t xml:space="preserve"> (including curriculum developers)</w:t>
      </w:r>
      <w:r w:rsidR="00A722FB">
        <w:rPr>
          <w:rFonts w:ascii="Times New Roman" w:hAnsi="Times New Roman" w:cs="Times New Roman"/>
          <w:sz w:val="24"/>
          <w:szCs w:val="24"/>
          <w:lang w:val="en-US"/>
        </w:rPr>
        <w:t>, gender, health (psychology/nutrition/</w:t>
      </w:r>
      <w:r>
        <w:rPr>
          <w:rFonts w:ascii="Times New Roman" w:hAnsi="Times New Roman" w:cs="Times New Roman"/>
          <w:sz w:val="24"/>
          <w:szCs w:val="24"/>
          <w:lang w:val="en-US"/>
        </w:rPr>
        <w:t>maternal and child health care</w:t>
      </w:r>
      <w:r w:rsidR="00A722FB">
        <w:rPr>
          <w:rFonts w:ascii="Times New Roman" w:hAnsi="Times New Roman" w:cs="Times New Roman"/>
          <w:sz w:val="24"/>
          <w:szCs w:val="24"/>
          <w:lang w:val="en-US"/>
        </w:rPr>
        <w:t xml:space="preserve">); sociologist; civil engineers; ICT, social welfare, finance – just to name a few relevant for TIA support. </w:t>
      </w:r>
    </w:p>
    <w:p w14:paraId="27567F07" w14:textId="6EB93C74" w:rsidR="00A722FB" w:rsidRDefault="00A722FB" w:rsidP="00A722FB">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needs assessment from the </w:t>
      </w:r>
      <w:r w:rsidR="00B94EC0">
        <w:rPr>
          <w:rFonts w:ascii="Times New Roman" w:hAnsi="Times New Roman" w:cs="Times New Roman"/>
          <w:sz w:val="24"/>
          <w:szCs w:val="24"/>
          <w:lang w:val="en-US"/>
        </w:rPr>
        <w:t xml:space="preserve">group of </w:t>
      </w:r>
      <w:r>
        <w:rPr>
          <w:rFonts w:ascii="Times New Roman" w:hAnsi="Times New Roman" w:cs="Times New Roman"/>
          <w:sz w:val="24"/>
          <w:szCs w:val="24"/>
          <w:lang w:val="en-US"/>
        </w:rPr>
        <w:t>recipient</w:t>
      </w:r>
      <w:r w:rsidR="00B94EC0">
        <w:rPr>
          <w:rFonts w:ascii="Times New Roman" w:hAnsi="Times New Roman" w:cs="Times New Roman"/>
          <w:sz w:val="24"/>
          <w:szCs w:val="24"/>
          <w:lang w:val="en-US"/>
        </w:rPr>
        <w:t>s (girls/family/TIA staff and management/policymakers)</w:t>
      </w:r>
      <w:r>
        <w:rPr>
          <w:rFonts w:ascii="Times New Roman" w:hAnsi="Times New Roman" w:cs="Times New Roman"/>
          <w:sz w:val="24"/>
          <w:szCs w:val="24"/>
          <w:lang w:val="en-US"/>
        </w:rPr>
        <w:t xml:space="preserve"> should be explored as an important input into the proposal.</w:t>
      </w:r>
    </w:p>
    <w:p w14:paraId="172BFC5A" w14:textId="2988D103" w:rsidR="00A722FB" w:rsidRDefault="00A722FB" w:rsidP="00A722FB">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Seek consultations with other African Institution of higher learning to learn from their support. E.g. Carnegie Mellon University – Rwanda Campus in Kigali offers facilities for young mothers</w:t>
      </w:r>
    </w:p>
    <w:p w14:paraId="59FF3CA5" w14:textId="46F048C8" w:rsidR="008253A9" w:rsidRDefault="00A722FB" w:rsidP="008253A9">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Explore incentives for the young mothers such as full packages of sponsorship</w:t>
      </w:r>
      <w:r w:rsidR="005E29F5">
        <w:rPr>
          <w:rFonts w:ascii="Times New Roman" w:hAnsi="Times New Roman" w:cs="Times New Roman"/>
          <w:sz w:val="24"/>
          <w:szCs w:val="24"/>
          <w:lang w:val="en-US"/>
        </w:rPr>
        <w:t xml:space="preserve"> to cover the extra costs for baby and mother including internet bundles, laptop and access/use on-line classes (instead of physical attendance</w:t>
      </w:r>
      <w:r w:rsidR="00D236E3">
        <w:rPr>
          <w:rFonts w:ascii="Times New Roman" w:hAnsi="Times New Roman" w:cs="Times New Roman"/>
          <w:sz w:val="24"/>
          <w:szCs w:val="24"/>
          <w:lang w:val="en-US"/>
        </w:rPr>
        <w:t>, allowing flexible time-tabling for learning</w:t>
      </w:r>
      <w:r w:rsidR="008253A9">
        <w:rPr>
          <w:rFonts w:ascii="Times New Roman" w:hAnsi="Times New Roman" w:cs="Times New Roman"/>
          <w:sz w:val="24"/>
          <w:szCs w:val="24"/>
          <w:lang w:val="en-US"/>
        </w:rPr>
        <w:t>).</w:t>
      </w:r>
    </w:p>
    <w:p w14:paraId="0B24FE18" w14:textId="63187B38" w:rsidR="00D236E3" w:rsidRDefault="00D236E3" w:rsidP="008253A9">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Maintain regular collection of quantitative as well as qualitative data for evidence building.</w:t>
      </w:r>
    </w:p>
    <w:p w14:paraId="3D3C04B6" w14:textId="6416BFEF" w:rsidR="00283026" w:rsidRPr="008253A9" w:rsidRDefault="00283026" w:rsidP="008253A9">
      <w:pPr>
        <w:pStyle w:val="ListParagraph"/>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Develop a standard implementation guideline that can be shared for other Tanzanian institutions of higher learning to use.</w:t>
      </w:r>
    </w:p>
    <w:p w14:paraId="4643BA6B" w14:textId="2F536D98" w:rsidR="00AF1ADB" w:rsidRPr="00A722FB" w:rsidRDefault="00AF1ADB" w:rsidP="00EB3F50">
      <w:pPr>
        <w:rPr>
          <w:rFonts w:ascii="Times New Roman" w:hAnsi="Times New Roman" w:cs="Times New Roman"/>
          <w:sz w:val="24"/>
          <w:szCs w:val="24"/>
          <w:lang w:val="en-US"/>
        </w:rPr>
      </w:pPr>
    </w:p>
    <w:p w14:paraId="3A5F37A3" w14:textId="07000D4F" w:rsidR="00EB3F50" w:rsidRPr="004644A3" w:rsidRDefault="00EB3F50" w:rsidP="004644A3">
      <w:pPr>
        <w:pStyle w:val="ListParagraph"/>
        <w:numPr>
          <w:ilvl w:val="0"/>
          <w:numId w:val="2"/>
        </w:numPr>
        <w:rPr>
          <w:rFonts w:ascii="Times New Roman" w:hAnsi="Times New Roman" w:cs="Times New Roman"/>
          <w:b/>
          <w:bCs/>
          <w:sz w:val="32"/>
          <w:szCs w:val="32"/>
          <w:lang w:val="en-US"/>
        </w:rPr>
      </w:pPr>
      <w:r w:rsidRPr="004644A3">
        <w:rPr>
          <w:rFonts w:ascii="Times New Roman" w:hAnsi="Times New Roman" w:cs="Times New Roman"/>
          <w:b/>
          <w:bCs/>
          <w:sz w:val="32"/>
          <w:szCs w:val="32"/>
          <w:lang w:val="en-US"/>
        </w:rPr>
        <w:t>Way Forward</w:t>
      </w:r>
    </w:p>
    <w:p w14:paraId="0225220C" w14:textId="1F1064D0" w:rsidR="00EB3F50" w:rsidRPr="009D7595" w:rsidRDefault="009D7595" w:rsidP="009D7595">
      <w:pPr>
        <w:jc w:val="both"/>
        <w:rPr>
          <w:rFonts w:ascii="Times New Roman" w:hAnsi="Times New Roman" w:cs="Times New Roman"/>
          <w:sz w:val="24"/>
          <w:szCs w:val="24"/>
          <w:lang w:val="en-US"/>
        </w:rPr>
      </w:pPr>
      <w:r w:rsidRPr="009D7595">
        <w:rPr>
          <w:rFonts w:ascii="Times New Roman" w:hAnsi="Times New Roman" w:cs="Times New Roman"/>
          <w:sz w:val="24"/>
          <w:szCs w:val="24"/>
          <w:lang w:val="en-US"/>
        </w:rPr>
        <w:t xml:space="preserve">This narrative is a </w:t>
      </w:r>
      <w:r>
        <w:rPr>
          <w:rFonts w:ascii="Times New Roman" w:hAnsi="Times New Roman" w:cs="Times New Roman"/>
          <w:sz w:val="24"/>
          <w:szCs w:val="24"/>
          <w:lang w:val="en-US"/>
        </w:rPr>
        <w:t>draft</w:t>
      </w:r>
      <w:r w:rsidRPr="009D7595">
        <w:rPr>
          <w:rFonts w:ascii="Times New Roman" w:hAnsi="Times New Roman" w:cs="Times New Roman"/>
          <w:sz w:val="24"/>
          <w:szCs w:val="24"/>
          <w:lang w:val="en-US"/>
        </w:rPr>
        <w:t xml:space="preserve"> concept </w:t>
      </w:r>
      <w:r>
        <w:rPr>
          <w:rFonts w:ascii="Times New Roman" w:hAnsi="Times New Roman" w:cs="Times New Roman"/>
          <w:sz w:val="24"/>
          <w:szCs w:val="24"/>
          <w:lang w:val="en-US"/>
        </w:rPr>
        <w:t xml:space="preserve">note </w:t>
      </w:r>
      <w:r w:rsidRPr="009D7595">
        <w:rPr>
          <w:rFonts w:ascii="Times New Roman" w:hAnsi="Times New Roman" w:cs="Times New Roman"/>
          <w:sz w:val="24"/>
          <w:szCs w:val="24"/>
          <w:lang w:val="en-US"/>
        </w:rPr>
        <w:t xml:space="preserve">highlighting the issues </w:t>
      </w:r>
      <w:r>
        <w:rPr>
          <w:rFonts w:ascii="Times New Roman" w:hAnsi="Times New Roman" w:cs="Times New Roman"/>
          <w:sz w:val="24"/>
          <w:szCs w:val="24"/>
          <w:lang w:val="en-US"/>
        </w:rPr>
        <w:t xml:space="preserve">that </w:t>
      </w:r>
      <w:r w:rsidRPr="009D7595">
        <w:rPr>
          <w:rFonts w:ascii="Times New Roman" w:hAnsi="Times New Roman" w:cs="Times New Roman"/>
          <w:sz w:val="24"/>
          <w:szCs w:val="24"/>
          <w:lang w:val="en-US"/>
        </w:rPr>
        <w:t>female pregnant students</w:t>
      </w:r>
      <w:r>
        <w:rPr>
          <w:rFonts w:ascii="Times New Roman" w:hAnsi="Times New Roman" w:cs="Times New Roman"/>
          <w:sz w:val="24"/>
          <w:szCs w:val="24"/>
          <w:lang w:val="en-US"/>
        </w:rPr>
        <w:t xml:space="preserve"> face in general, with experiences emanating from different sources in the country; and </w:t>
      </w:r>
      <w:r w:rsidRPr="009D7595">
        <w:rPr>
          <w:rFonts w:ascii="Times New Roman" w:hAnsi="Times New Roman" w:cs="Times New Roman"/>
          <w:sz w:val="24"/>
          <w:szCs w:val="24"/>
          <w:lang w:val="en-US"/>
        </w:rPr>
        <w:t xml:space="preserve"> challenges of maintaining motherhood</w:t>
      </w:r>
      <w:r>
        <w:rPr>
          <w:rFonts w:ascii="Times New Roman" w:hAnsi="Times New Roman" w:cs="Times New Roman"/>
          <w:sz w:val="24"/>
          <w:szCs w:val="24"/>
          <w:lang w:val="en-US"/>
        </w:rPr>
        <w:t xml:space="preserve"> for TIA students</w:t>
      </w:r>
      <w:r w:rsidRPr="009D7595">
        <w:rPr>
          <w:rFonts w:ascii="Times New Roman" w:hAnsi="Times New Roman" w:cs="Times New Roman"/>
          <w:sz w:val="24"/>
          <w:szCs w:val="24"/>
          <w:lang w:val="en-US"/>
        </w:rPr>
        <w:t xml:space="preserve"> while still learning. The trail of ideas if acceptable </w:t>
      </w:r>
      <w:r>
        <w:rPr>
          <w:rFonts w:ascii="Times New Roman" w:hAnsi="Times New Roman" w:cs="Times New Roman"/>
          <w:sz w:val="24"/>
          <w:szCs w:val="24"/>
          <w:lang w:val="en-US"/>
        </w:rPr>
        <w:t xml:space="preserve">by the TIA management </w:t>
      </w:r>
      <w:r w:rsidRPr="009D7595">
        <w:rPr>
          <w:rFonts w:ascii="Times New Roman" w:hAnsi="Times New Roman" w:cs="Times New Roman"/>
          <w:sz w:val="24"/>
          <w:szCs w:val="24"/>
          <w:lang w:val="en-US"/>
        </w:rPr>
        <w:t xml:space="preserve">will give way to a detailed and costed project proposal. </w:t>
      </w:r>
    </w:p>
    <w:sectPr w:rsidR="00EB3F50" w:rsidRPr="009D759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2BEF9" w14:textId="77777777" w:rsidR="0095792F" w:rsidRDefault="0095792F" w:rsidP="00616C3C">
      <w:pPr>
        <w:spacing w:after="0" w:line="240" w:lineRule="auto"/>
      </w:pPr>
      <w:r>
        <w:separator/>
      </w:r>
    </w:p>
  </w:endnote>
  <w:endnote w:type="continuationSeparator" w:id="0">
    <w:p w14:paraId="03B277A6" w14:textId="77777777" w:rsidR="0095792F" w:rsidRDefault="0095792F" w:rsidP="0061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0787994"/>
      <w:docPartObj>
        <w:docPartGallery w:val="Page Numbers (Bottom of Page)"/>
        <w:docPartUnique/>
      </w:docPartObj>
    </w:sdtPr>
    <w:sdtEndPr>
      <w:rPr>
        <w:noProof/>
      </w:rPr>
    </w:sdtEndPr>
    <w:sdtContent>
      <w:p w14:paraId="3424C7A2" w14:textId="0840F8BB" w:rsidR="006D7D3C" w:rsidRDefault="006D7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079E7" w14:textId="77777777" w:rsidR="006D7D3C" w:rsidRDefault="006D7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B2C82C" w14:textId="77777777" w:rsidR="0095792F" w:rsidRDefault="0095792F" w:rsidP="00616C3C">
      <w:pPr>
        <w:spacing w:after="0" w:line="240" w:lineRule="auto"/>
      </w:pPr>
      <w:r>
        <w:separator/>
      </w:r>
    </w:p>
  </w:footnote>
  <w:footnote w:type="continuationSeparator" w:id="0">
    <w:p w14:paraId="785F6A6C" w14:textId="77777777" w:rsidR="0095792F" w:rsidRDefault="0095792F" w:rsidP="00616C3C">
      <w:pPr>
        <w:spacing w:after="0" w:line="240" w:lineRule="auto"/>
      </w:pPr>
      <w:r>
        <w:continuationSeparator/>
      </w:r>
    </w:p>
  </w:footnote>
  <w:footnote w:id="1">
    <w:p w14:paraId="7350BA91" w14:textId="0E5AE4BB" w:rsidR="00963545" w:rsidRPr="00616C3C" w:rsidRDefault="00963545">
      <w:pPr>
        <w:pStyle w:val="FootnoteText"/>
        <w:rPr>
          <w:lang w:val="en-US"/>
        </w:rPr>
      </w:pPr>
      <w:r>
        <w:rPr>
          <w:rStyle w:val="FootnoteReference"/>
        </w:rPr>
        <w:footnoteRef/>
      </w:r>
      <w:r>
        <w:t xml:space="preserve"> </w:t>
      </w:r>
      <w:r w:rsidRPr="00616C3C">
        <w:rPr>
          <w:rFonts w:ascii="Times New Roman" w:hAnsi="Times New Roman" w:cs="Times New Roman"/>
          <w:lang w:val="en-US"/>
        </w:rPr>
        <w:t xml:space="preserve">Tanzania Education </w:t>
      </w:r>
      <w:proofErr w:type="spellStart"/>
      <w:r w:rsidRPr="00616C3C">
        <w:rPr>
          <w:rFonts w:ascii="Times New Roman" w:hAnsi="Times New Roman" w:cs="Times New Roman"/>
          <w:lang w:val="en-US"/>
        </w:rPr>
        <w:t>Network.Mtandao</w:t>
      </w:r>
      <w:proofErr w:type="spellEnd"/>
      <w:r w:rsidRPr="00616C3C">
        <w:rPr>
          <w:rFonts w:ascii="Times New Roman" w:hAnsi="Times New Roman" w:cs="Times New Roman"/>
          <w:lang w:val="en-US"/>
        </w:rPr>
        <w:t xml:space="preserve"> </w:t>
      </w:r>
      <w:proofErr w:type="spellStart"/>
      <w:r w:rsidRPr="00616C3C">
        <w:rPr>
          <w:rFonts w:ascii="Times New Roman" w:hAnsi="Times New Roman" w:cs="Times New Roman"/>
          <w:lang w:val="en-US"/>
        </w:rPr>
        <w:t>wa</w:t>
      </w:r>
      <w:proofErr w:type="spellEnd"/>
      <w:r w:rsidRPr="00616C3C">
        <w:rPr>
          <w:rFonts w:ascii="Times New Roman" w:hAnsi="Times New Roman" w:cs="Times New Roman"/>
          <w:lang w:val="en-US"/>
        </w:rPr>
        <w:t xml:space="preserve"> </w:t>
      </w:r>
      <w:proofErr w:type="spellStart"/>
      <w:r w:rsidRPr="00616C3C">
        <w:rPr>
          <w:rFonts w:ascii="Times New Roman" w:hAnsi="Times New Roman" w:cs="Times New Roman"/>
          <w:lang w:val="en-US"/>
        </w:rPr>
        <w:t>Elimu</w:t>
      </w:r>
      <w:proofErr w:type="spellEnd"/>
      <w:r w:rsidRPr="00616C3C">
        <w:rPr>
          <w:rFonts w:ascii="Times New Roman" w:hAnsi="Times New Roman" w:cs="Times New Roman"/>
          <w:lang w:val="en-US"/>
        </w:rPr>
        <w:t xml:space="preserve"> Tanzania (TEN/MET) publication, “</w:t>
      </w:r>
      <w:r>
        <w:rPr>
          <w:rFonts w:ascii="Times New Roman" w:hAnsi="Times New Roman" w:cs="Times New Roman"/>
          <w:lang w:val="en-US"/>
        </w:rPr>
        <w:t>I</w:t>
      </w:r>
      <w:proofErr w:type="spellStart"/>
      <w:r w:rsidRPr="00616C3C">
        <w:rPr>
          <w:rFonts w:ascii="Times New Roman" w:hAnsi="Times New Roman" w:cs="Times New Roman"/>
        </w:rPr>
        <w:t>nvestigating</w:t>
      </w:r>
      <w:proofErr w:type="spellEnd"/>
      <w:r w:rsidRPr="00616C3C">
        <w:rPr>
          <w:rFonts w:ascii="Times New Roman" w:hAnsi="Times New Roman" w:cs="Times New Roman"/>
        </w:rPr>
        <w:t xml:space="preserve"> the existing educational initiatives for out of schoolgirls and teenage mothers in </w:t>
      </w:r>
      <w:r>
        <w:rPr>
          <w:rFonts w:ascii="Times New Roman" w:hAnsi="Times New Roman" w:cs="Times New Roman"/>
          <w:lang w:val="en-US"/>
        </w:rPr>
        <w:t>T</w:t>
      </w:r>
      <w:proofErr w:type="spellStart"/>
      <w:r w:rsidRPr="00616C3C">
        <w:rPr>
          <w:rFonts w:ascii="Times New Roman" w:hAnsi="Times New Roman" w:cs="Times New Roman"/>
        </w:rPr>
        <w:t>anzania</w:t>
      </w:r>
      <w:proofErr w:type="spellEnd"/>
      <w:r>
        <w:rPr>
          <w:rFonts w:ascii="Times New Roman" w:hAnsi="Times New Roman" w:cs="Times New Roman"/>
          <w:lang w:val="en-US"/>
        </w:rPr>
        <w:t xml:space="preserve"> M</w:t>
      </w:r>
      <w:proofErr w:type="spellStart"/>
      <w:r w:rsidRPr="00616C3C">
        <w:rPr>
          <w:rFonts w:ascii="Times New Roman" w:hAnsi="Times New Roman" w:cs="Times New Roman"/>
        </w:rPr>
        <w:t>ainland</w:t>
      </w:r>
      <w:proofErr w:type="spellEnd"/>
      <w:r w:rsidRPr="00616C3C">
        <w:rPr>
          <w:rFonts w:ascii="Times New Roman" w:hAnsi="Times New Roman" w:cs="Times New Roman"/>
          <w:lang w:val="en-US"/>
        </w:rPr>
        <w:t>”, April 2021</w:t>
      </w:r>
    </w:p>
  </w:footnote>
  <w:footnote w:id="2">
    <w:p w14:paraId="454BB0E6" w14:textId="2C62B68C" w:rsidR="00963545" w:rsidRPr="00616C3C" w:rsidRDefault="00963545">
      <w:pPr>
        <w:pStyle w:val="FootnoteText"/>
        <w:rPr>
          <w:rFonts w:ascii="Times New Roman" w:hAnsi="Times New Roman" w:cs="Times New Roman"/>
          <w:lang w:val="en-US"/>
        </w:rPr>
      </w:pPr>
      <w:r w:rsidRPr="00616C3C">
        <w:rPr>
          <w:rStyle w:val="FootnoteReference"/>
          <w:rFonts w:ascii="Times New Roman" w:hAnsi="Times New Roman" w:cs="Times New Roman"/>
        </w:rPr>
        <w:footnoteRef/>
      </w:r>
      <w:r w:rsidRPr="00616C3C">
        <w:rPr>
          <w:rFonts w:ascii="Times New Roman" w:hAnsi="Times New Roman" w:cs="Times New Roman"/>
        </w:rPr>
        <w:t xml:space="preserve"> </w:t>
      </w:r>
      <w:proofErr w:type="spellStart"/>
      <w:r w:rsidRPr="00616C3C">
        <w:rPr>
          <w:rFonts w:ascii="Times New Roman" w:hAnsi="Times New Roman" w:cs="Times New Roman"/>
          <w:lang w:val="en-US"/>
        </w:rPr>
        <w:t>Sik</w:t>
      </w:r>
      <w:proofErr w:type="spellEnd"/>
      <w:r w:rsidRPr="00616C3C">
        <w:rPr>
          <w:rFonts w:ascii="Times New Roman" w:hAnsi="Times New Roman" w:cs="Times New Roman"/>
          <w:lang w:val="en-US"/>
        </w:rPr>
        <w:t xml:space="preserve">, Ivy, </w:t>
      </w:r>
      <w:r>
        <w:rPr>
          <w:rFonts w:ascii="Times New Roman" w:hAnsi="Times New Roman" w:cs="Times New Roman"/>
          <w:lang w:val="en-US"/>
        </w:rPr>
        <w:t>“</w:t>
      </w:r>
      <w:r w:rsidRPr="00616C3C">
        <w:rPr>
          <w:rFonts w:ascii="Times New Roman" w:hAnsi="Times New Roman" w:cs="Times New Roman"/>
        </w:rPr>
        <w:t>Early Motherhood in Tanzania: Exploring the Education, Health and Employment Challenges of Dar es Salaam’s Adolescent Mothers</w:t>
      </w:r>
      <w:r>
        <w:rPr>
          <w:rFonts w:ascii="Times New Roman" w:hAnsi="Times New Roman" w:cs="Times New Roman"/>
          <w:lang w:val="en-US"/>
        </w:rPr>
        <w:t xml:space="preserve">”, in fulfillment of </w:t>
      </w:r>
      <w:proofErr w:type="spellStart"/>
      <w:r>
        <w:rPr>
          <w:rFonts w:ascii="Times New Roman" w:hAnsi="Times New Roman" w:cs="Times New Roman"/>
          <w:lang w:val="en-US"/>
        </w:rPr>
        <w:t>Bacherlor’s</w:t>
      </w:r>
      <w:proofErr w:type="spellEnd"/>
      <w:r>
        <w:rPr>
          <w:rFonts w:ascii="Times New Roman" w:hAnsi="Times New Roman" w:cs="Times New Roman"/>
          <w:lang w:val="en-US"/>
        </w:rPr>
        <w:t xml:space="preserve"> Degree in International Development Studies , University of Toronto, April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368C3"/>
    <w:multiLevelType w:val="hybridMultilevel"/>
    <w:tmpl w:val="7256E53C"/>
    <w:lvl w:ilvl="0" w:tplc="DD6C1278">
      <w:start w:val="1"/>
      <w:numFmt w:val="upperRoman"/>
      <w:lvlText w:val="%1."/>
      <w:lvlJc w:val="left"/>
      <w:pPr>
        <w:ind w:left="720" w:hanging="720"/>
      </w:pPr>
      <w:rPr>
        <w:rFonts w:hint="default"/>
        <w:b/>
        <w:bCs/>
        <w:sz w:val="32"/>
        <w:szCs w:val="32"/>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357C0248"/>
    <w:multiLevelType w:val="hybridMultilevel"/>
    <w:tmpl w:val="6BB0DA14"/>
    <w:lvl w:ilvl="0" w:tplc="156E60B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6063BA4"/>
    <w:multiLevelType w:val="hybridMultilevel"/>
    <w:tmpl w:val="4E3241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15518D8"/>
    <w:multiLevelType w:val="hybridMultilevel"/>
    <w:tmpl w:val="6BB0DA14"/>
    <w:lvl w:ilvl="0" w:tplc="156E60B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1E52B4F"/>
    <w:multiLevelType w:val="hybridMultilevel"/>
    <w:tmpl w:val="6BB0DA14"/>
    <w:lvl w:ilvl="0" w:tplc="156E60BC">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1"/>
    <w:rsid w:val="00030F3C"/>
    <w:rsid w:val="001A5CFE"/>
    <w:rsid w:val="0027606E"/>
    <w:rsid w:val="00283026"/>
    <w:rsid w:val="002901AE"/>
    <w:rsid w:val="002B5503"/>
    <w:rsid w:val="002E2A3E"/>
    <w:rsid w:val="00337050"/>
    <w:rsid w:val="00375A7E"/>
    <w:rsid w:val="0039793D"/>
    <w:rsid w:val="004144A5"/>
    <w:rsid w:val="004644A3"/>
    <w:rsid w:val="00483C4C"/>
    <w:rsid w:val="005645E6"/>
    <w:rsid w:val="00580C06"/>
    <w:rsid w:val="005A59E3"/>
    <w:rsid w:val="005C1343"/>
    <w:rsid w:val="005D06B6"/>
    <w:rsid w:val="005E29F5"/>
    <w:rsid w:val="00602707"/>
    <w:rsid w:val="00610E51"/>
    <w:rsid w:val="00616C3C"/>
    <w:rsid w:val="006622DF"/>
    <w:rsid w:val="006D7D3C"/>
    <w:rsid w:val="007A6C43"/>
    <w:rsid w:val="007E28D4"/>
    <w:rsid w:val="00816D10"/>
    <w:rsid w:val="008253A9"/>
    <w:rsid w:val="008B5866"/>
    <w:rsid w:val="00913A5C"/>
    <w:rsid w:val="0095792F"/>
    <w:rsid w:val="00963545"/>
    <w:rsid w:val="00970E3B"/>
    <w:rsid w:val="009D7595"/>
    <w:rsid w:val="009F4D33"/>
    <w:rsid w:val="00A35F2D"/>
    <w:rsid w:val="00A722FB"/>
    <w:rsid w:val="00AC7605"/>
    <w:rsid w:val="00AF1ADB"/>
    <w:rsid w:val="00B94EC0"/>
    <w:rsid w:val="00BF4E2C"/>
    <w:rsid w:val="00CA4C88"/>
    <w:rsid w:val="00D236E3"/>
    <w:rsid w:val="00D52203"/>
    <w:rsid w:val="00D56F0B"/>
    <w:rsid w:val="00DF1127"/>
    <w:rsid w:val="00E2055B"/>
    <w:rsid w:val="00E37A2E"/>
    <w:rsid w:val="00EB3F50"/>
    <w:rsid w:val="00F435C8"/>
  </w:rsids>
  <m:mathPr>
    <m:mathFont m:val="Cambria Math"/>
    <m:brkBin m:val="before"/>
    <m:brkBinSub m:val="--"/>
    <m:smallFrac m:val="0"/>
    <m:dispDef/>
    <m:lMargin m:val="0"/>
    <m:rMargin m:val="0"/>
    <m:defJc m:val="centerGroup"/>
    <m:wrapIndent m:val="1440"/>
    <m:intLim m:val="subSup"/>
    <m:naryLim m:val="undOvr"/>
  </m:mathPr>
  <w:themeFontLang w:val="en-T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E74F"/>
  <w15:chartTrackingRefBased/>
  <w15:docId w15:val="{56C96F5D-864E-41BB-86C8-1E89668C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T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E51"/>
    <w:pPr>
      <w:ind w:left="720"/>
      <w:contextualSpacing/>
    </w:pPr>
  </w:style>
  <w:style w:type="paragraph" w:styleId="FootnoteText">
    <w:name w:val="footnote text"/>
    <w:basedOn w:val="Normal"/>
    <w:link w:val="FootnoteTextChar"/>
    <w:uiPriority w:val="99"/>
    <w:semiHidden/>
    <w:unhideWhenUsed/>
    <w:rsid w:val="00616C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C3C"/>
    <w:rPr>
      <w:sz w:val="20"/>
      <w:szCs w:val="20"/>
    </w:rPr>
  </w:style>
  <w:style w:type="character" w:styleId="FootnoteReference">
    <w:name w:val="footnote reference"/>
    <w:basedOn w:val="DefaultParagraphFont"/>
    <w:uiPriority w:val="99"/>
    <w:semiHidden/>
    <w:unhideWhenUsed/>
    <w:rsid w:val="00616C3C"/>
    <w:rPr>
      <w:vertAlign w:val="superscript"/>
    </w:rPr>
  </w:style>
  <w:style w:type="paragraph" w:styleId="Header">
    <w:name w:val="header"/>
    <w:basedOn w:val="Normal"/>
    <w:link w:val="HeaderChar"/>
    <w:uiPriority w:val="99"/>
    <w:unhideWhenUsed/>
    <w:rsid w:val="006D7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D3C"/>
  </w:style>
  <w:style w:type="paragraph" w:styleId="Footer">
    <w:name w:val="footer"/>
    <w:basedOn w:val="Normal"/>
    <w:link w:val="FooterChar"/>
    <w:uiPriority w:val="99"/>
    <w:unhideWhenUsed/>
    <w:rsid w:val="006D7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77AB4-5E60-4FA0-86B2-F4F0E05D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2549</Words>
  <Characters>14532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2022-12-05T07:11:00Z</dcterms:created>
  <dcterms:modified xsi:type="dcterms:W3CDTF">2022-12-05T07:11:00Z</dcterms:modified>
</cp:coreProperties>
</file>